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C46BA6">
        <w:trPr>
          <w:trHeight w:val="2880"/>
          <w:jc w:val="center"/>
        </w:trPr>
        <w:tc>
          <w:tcPr>
            <w:tcW w:w="5000" w:type="pct"/>
          </w:tcPr>
          <w:p w:rsidR="00C46BA6" w:rsidRPr="00CB268F" w:rsidRDefault="00530309" w:rsidP="000852C2">
            <w:pPr>
              <w:pStyle w:val="Heading1"/>
              <w:jc w:val="center"/>
              <w:rPr>
                <w:lang w:bidi="en-US"/>
              </w:rPr>
            </w:pPr>
            <w:r>
              <w:rPr>
                <w:noProof/>
              </w:rPr>
              <w:drawing>
                <wp:anchor distT="0" distB="0" distL="114300" distR="114300" simplePos="0" relativeHeight="251657728" behindDoc="0" locked="0" layoutInCell="1" allowOverlap="1">
                  <wp:simplePos x="0" y="0"/>
                  <wp:positionH relativeFrom="column">
                    <wp:posOffset>2053590</wp:posOffset>
                  </wp:positionH>
                  <wp:positionV relativeFrom="paragraph">
                    <wp:posOffset>17780</wp:posOffset>
                  </wp:positionV>
                  <wp:extent cx="1828800" cy="739775"/>
                  <wp:effectExtent l="19050" t="0" r="0" b="0"/>
                  <wp:wrapSquare wrapText="bothSides"/>
                  <wp:docPr id="32" name="Picture 32" descr="gavilan_birdlogo_head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avilan_birdlogo_heading3"/>
                          <pic:cNvPicPr>
                            <a:picLocks noChangeAspect="1" noChangeArrowheads="1"/>
                          </pic:cNvPicPr>
                        </pic:nvPicPr>
                        <pic:blipFill>
                          <a:blip r:embed="rId9" cstate="print"/>
                          <a:srcRect/>
                          <a:stretch>
                            <a:fillRect/>
                          </a:stretch>
                        </pic:blipFill>
                        <pic:spPr bwMode="auto">
                          <a:xfrm>
                            <a:off x="0" y="0"/>
                            <a:ext cx="1828800" cy="739775"/>
                          </a:xfrm>
                          <a:prstGeom prst="rect">
                            <a:avLst/>
                          </a:prstGeom>
                          <a:noFill/>
                          <a:ln w="9525">
                            <a:noFill/>
                            <a:miter lim="800000"/>
                            <a:headEnd/>
                            <a:tailEnd/>
                          </a:ln>
                        </pic:spPr>
                      </pic:pic>
                    </a:graphicData>
                  </a:graphic>
                </wp:anchor>
              </w:drawing>
            </w:r>
          </w:p>
        </w:tc>
      </w:tr>
      <w:tr w:rsidR="00C46BA6">
        <w:trPr>
          <w:trHeight w:val="1440"/>
          <w:jc w:val="center"/>
        </w:trPr>
        <w:tc>
          <w:tcPr>
            <w:tcW w:w="5000" w:type="pct"/>
            <w:tcBorders>
              <w:bottom w:val="single" w:sz="4" w:space="0" w:color="4F81BD"/>
            </w:tcBorders>
            <w:vAlign w:val="center"/>
          </w:tcPr>
          <w:p w:rsidR="00C46BA6" w:rsidRPr="00A2508F" w:rsidRDefault="00C46BA6" w:rsidP="00C46BA6">
            <w:pPr>
              <w:pStyle w:val="NoSpacing1"/>
              <w:jc w:val="center"/>
              <w:rPr>
                <w:rFonts w:ascii="Tw Cen MT" w:hAnsi="Tw Cen MT"/>
                <w:b/>
                <w:sz w:val="80"/>
                <w:szCs w:val="80"/>
              </w:rPr>
            </w:pPr>
            <w:r w:rsidRPr="00A2508F">
              <w:rPr>
                <w:rFonts w:ascii="Tw Cen MT" w:hAnsi="Tw Cen MT"/>
                <w:b/>
                <w:sz w:val="80"/>
                <w:szCs w:val="80"/>
              </w:rPr>
              <w:t>Distance Education Program</w:t>
            </w:r>
          </w:p>
        </w:tc>
      </w:tr>
      <w:tr w:rsidR="00C46BA6">
        <w:trPr>
          <w:trHeight w:val="720"/>
          <w:jc w:val="center"/>
        </w:trPr>
        <w:tc>
          <w:tcPr>
            <w:tcW w:w="5000" w:type="pct"/>
            <w:tcBorders>
              <w:top w:val="single" w:sz="4" w:space="0" w:color="4F81BD"/>
            </w:tcBorders>
            <w:vAlign w:val="center"/>
          </w:tcPr>
          <w:p w:rsidR="00C46BA6" w:rsidRPr="00A2508F" w:rsidRDefault="00C46BA6" w:rsidP="00C46BA6">
            <w:pPr>
              <w:pStyle w:val="NoSpacing1"/>
              <w:jc w:val="center"/>
              <w:rPr>
                <w:rFonts w:ascii="Tw Cen MT" w:hAnsi="Tw Cen MT"/>
                <w:sz w:val="72"/>
                <w:szCs w:val="72"/>
              </w:rPr>
            </w:pPr>
            <w:r w:rsidRPr="00A2508F">
              <w:rPr>
                <w:rFonts w:ascii="Tw Cen MT" w:hAnsi="Tw Cen MT"/>
                <w:sz w:val="72"/>
                <w:szCs w:val="72"/>
              </w:rPr>
              <w:t>Master Plan</w:t>
            </w:r>
          </w:p>
        </w:tc>
      </w:tr>
      <w:tr w:rsidR="00C46BA6">
        <w:trPr>
          <w:trHeight w:val="360"/>
          <w:jc w:val="center"/>
        </w:trPr>
        <w:tc>
          <w:tcPr>
            <w:tcW w:w="5000" w:type="pct"/>
            <w:vAlign w:val="center"/>
          </w:tcPr>
          <w:p w:rsidR="00C46BA6" w:rsidRDefault="00C46BA6" w:rsidP="00C46BA6">
            <w:pPr>
              <w:pStyle w:val="NoSpacing1"/>
              <w:jc w:val="center"/>
              <w:rPr>
                <w:b/>
                <w:bCs/>
              </w:rPr>
            </w:pPr>
          </w:p>
          <w:p w:rsidR="00C46BA6" w:rsidRDefault="00C46BA6" w:rsidP="00C46BA6">
            <w:pPr>
              <w:pStyle w:val="NoSpacing1"/>
              <w:jc w:val="center"/>
              <w:rPr>
                <w:b/>
                <w:bCs/>
              </w:rPr>
            </w:pPr>
            <w:r>
              <w:rPr>
                <w:b/>
                <w:bCs/>
              </w:rPr>
              <w:t>Distance Education Committee</w:t>
            </w:r>
          </w:p>
        </w:tc>
      </w:tr>
      <w:tr w:rsidR="00C46BA6">
        <w:trPr>
          <w:trHeight w:val="360"/>
          <w:jc w:val="center"/>
        </w:trPr>
        <w:tc>
          <w:tcPr>
            <w:tcW w:w="5000" w:type="pct"/>
            <w:vAlign w:val="center"/>
          </w:tcPr>
          <w:p w:rsidR="00C46BA6" w:rsidRDefault="005375D1" w:rsidP="00C46BA6">
            <w:pPr>
              <w:pStyle w:val="NoSpacing1"/>
              <w:jc w:val="center"/>
              <w:rPr>
                <w:b/>
                <w:bCs/>
              </w:rPr>
            </w:pPr>
            <w:r>
              <w:rPr>
                <w:b/>
                <w:bCs/>
              </w:rPr>
              <w:t>2013</w:t>
            </w:r>
          </w:p>
        </w:tc>
      </w:tr>
    </w:tbl>
    <w:p w:rsidR="00C46BA6" w:rsidRDefault="00C46BA6"/>
    <w:p w:rsidR="00C46BA6" w:rsidRDefault="00C46BA6"/>
    <w:tbl>
      <w:tblPr>
        <w:tblpPr w:leftFromText="187" w:rightFromText="187" w:horzAnchor="margin" w:tblpXSpec="center" w:tblpYSpec="bottom"/>
        <w:tblW w:w="5000" w:type="pct"/>
        <w:tblLook w:val="04A0"/>
      </w:tblPr>
      <w:tblGrid>
        <w:gridCol w:w="9576"/>
      </w:tblGrid>
      <w:tr w:rsidR="00C46BA6" w:rsidRPr="00C46BA6">
        <w:tc>
          <w:tcPr>
            <w:tcW w:w="5000" w:type="pct"/>
          </w:tcPr>
          <w:p w:rsidR="00C46BA6" w:rsidRPr="00C46BA6" w:rsidRDefault="00C46BA6" w:rsidP="00C46BA6">
            <w:pPr>
              <w:pStyle w:val="NoSpacing1"/>
              <w:jc w:val="left"/>
            </w:pPr>
            <w:r>
              <w:rPr>
                <w:lang w:bidi="ar-SA"/>
              </w:rPr>
              <w:t>This document serves as</w:t>
            </w:r>
            <w:r w:rsidRPr="00C46BA6">
              <w:rPr>
                <w:lang w:bidi="ar-SA"/>
              </w:rPr>
              <w:t xml:space="preserve"> a guide for supporting initiatives that have been identified and developed through our Technology Master Plan, the Strategic Plan, and the Educational Master Plan, as well as through our Distance Education Best Practices document, that will be implemented to best support the</w:t>
            </w:r>
            <w:r>
              <w:rPr>
                <w:lang w:bidi="ar-SA"/>
              </w:rPr>
              <w:t xml:space="preserve"> overall vision of the campus.</w:t>
            </w:r>
          </w:p>
        </w:tc>
      </w:tr>
    </w:tbl>
    <w:p w:rsidR="00C46BA6" w:rsidRPr="00C46BA6" w:rsidRDefault="00C46BA6" w:rsidP="00C46BA6">
      <w:pPr>
        <w:jc w:val="left"/>
      </w:pPr>
    </w:p>
    <w:p w:rsidR="00D359A6" w:rsidRDefault="00C46BA6" w:rsidP="007D4ED8">
      <w:pPr>
        <w:pStyle w:val="TOCHeading1"/>
      </w:pPr>
      <w:r>
        <w:br w:type="page"/>
      </w:r>
      <w:r w:rsidR="00D359A6">
        <w:lastRenderedPageBreak/>
        <w:t>Table of Contents</w:t>
      </w:r>
    </w:p>
    <w:p w:rsidR="00A97D99" w:rsidRDefault="0023303F">
      <w:pPr>
        <w:pStyle w:val="TOC1"/>
        <w:tabs>
          <w:tab w:val="right" w:leader="dot" w:pos="9350"/>
        </w:tabs>
        <w:rPr>
          <w:rFonts w:ascii="Calibri" w:hAnsi="Calibri"/>
          <w:noProof/>
          <w:sz w:val="22"/>
          <w:szCs w:val="22"/>
          <w:lang w:bidi="ar-SA"/>
        </w:rPr>
      </w:pPr>
      <w:r>
        <w:fldChar w:fldCharType="begin"/>
      </w:r>
      <w:r w:rsidR="00D359A6">
        <w:instrText xml:space="preserve"> TOC \o "1-3" \h \z \u </w:instrText>
      </w:r>
      <w:r>
        <w:fldChar w:fldCharType="separate"/>
      </w:r>
      <w:hyperlink w:anchor="_Toc338411876" w:history="1">
        <w:r w:rsidR="00A97D99" w:rsidRPr="00364D23">
          <w:rPr>
            <w:rStyle w:val="Hyperlink"/>
            <w:noProof/>
          </w:rPr>
          <w:t>Mission Statement</w:t>
        </w:r>
        <w:r w:rsidR="00A97D99">
          <w:rPr>
            <w:noProof/>
            <w:webHidden/>
          </w:rPr>
          <w:tab/>
        </w:r>
        <w:r>
          <w:rPr>
            <w:noProof/>
            <w:webHidden/>
          </w:rPr>
          <w:fldChar w:fldCharType="begin"/>
        </w:r>
        <w:r w:rsidR="00A97D99">
          <w:rPr>
            <w:noProof/>
            <w:webHidden/>
          </w:rPr>
          <w:instrText xml:space="preserve"> PAGEREF _Toc338411876 \h </w:instrText>
        </w:r>
        <w:r>
          <w:rPr>
            <w:noProof/>
            <w:webHidden/>
          </w:rPr>
        </w:r>
        <w:r>
          <w:rPr>
            <w:noProof/>
            <w:webHidden/>
          </w:rPr>
          <w:fldChar w:fldCharType="separate"/>
        </w:r>
        <w:r w:rsidR="008407BF">
          <w:rPr>
            <w:noProof/>
            <w:webHidden/>
          </w:rPr>
          <w:t>3</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77" w:history="1">
        <w:r w:rsidR="00A97D99" w:rsidRPr="00364D23">
          <w:rPr>
            <w:rStyle w:val="Hyperlink"/>
            <w:noProof/>
          </w:rPr>
          <w:t>Program Goals</w:t>
        </w:r>
        <w:r w:rsidR="00A97D99">
          <w:rPr>
            <w:noProof/>
            <w:webHidden/>
          </w:rPr>
          <w:tab/>
        </w:r>
        <w:r>
          <w:rPr>
            <w:noProof/>
            <w:webHidden/>
          </w:rPr>
          <w:fldChar w:fldCharType="begin"/>
        </w:r>
        <w:r w:rsidR="00A97D99">
          <w:rPr>
            <w:noProof/>
            <w:webHidden/>
          </w:rPr>
          <w:instrText xml:space="preserve"> PAGEREF _Toc338411877 \h </w:instrText>
        </w:r>
        <w:r>
          <w:rPr>
            <w:noProof/>
            <w:webHidden/>
          </w:rPr>
        </w:r>
        <w:r>
          <w:rPr>
            <w:noProof/>
            <w:webHidden/>
          </w:rPr>
          <w:fldChar w:fldCharType="separate"/>
        </w:r>
        <w:r w:rsidR="008407BF">
          <w:rPr>
            <w:noProof/>
            <w:webHidden/>
          </w:rPr>
          <w:t>3</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78" w:history="1">
        <w:r w:rsidR="00A97D99" w:rsidRPr="00364D23">
          <w:rPr>
            <w:rStyle w:val="Hyperlink"/>
            <w:noProof/>
          </w:rPr>
          <w:t>Purpose of Plan</w:t>
        </w:r>
        <w:r w:rsidR="00A97D99">
          <w:rPr>
            <w:noProof/>
            <w:webHidden/>
          </w:rPr>
          <w:tab/>
        </w:r>
        <w:r>
          <w:rPr>
            <w:noProof/>
            <w:webHidden/>
          </w:rPr>
          <w:fldChar w:fldCharType="begin"/>
        </w:r>
        <w:r w:rsidR="00A97D99">
          <w:rPr>
            <w:noProof/>
            <w:webHidden/>
          </w:rPr>
          <w:instrText xml:space="preserve"> PAGEREF _Toc338411878 \h </w:instrText>
        </w:r>
        <w:r>
          <w:rPr>
            <w:noProof/>
            <w:webHidden/>
          </w:rPr>
        </w:r>
        <w:r>
          <w:rPr>
            <w:noProof/>
            <w:webHidden/>
          </w:rPr>
          <w:fldChar w:fldCharType="separate"/>
        </w:r>
        <w:r w:rsidR="008407BF">
          <w:rPr>
            <w:noProof/>
            <w:webHidden/>
          </w:rPr>
          <w:t>3</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79" w:history="1">
        <w:r w:rsidR="00A97D99" w:rsidRPr="00364D23">
          <w:rPr>
            <w:rStyle w:val="Hyperlink"/>
            <w:noProof/>
          </w:rPr>
          <w:t>Introduction</w:t>
        </w:r>
        <w:r w:rsidR="00A97D99">
          <w:rPr>
            <w:noProof/>
            <w:webHidden/>
          </w:rPr>
          <w:tab/>
        </w:r>
        <w:r>
          <w:rPr>
            <w:noProof/>
            <w:webHidden/>
          </w:rPr>
          <w:fldChar w:fldCharType="begin"/>
        </w:r>
        <w:r w:rsidR="00A97D99">
          <w:rPr>
            <w:noProof/>
            <w:webHidden/>
          </w:rPr>
          <w:instrText xml:space="preserve"> PAGEREF _Toc338411879 \h </w:instrText>
        </w:r>
        <w:r>
          <w:rPr>
            <w:noProof/>
            <w:webHidden/>
          </w:rPr>
        </w:r>
        <w:r>
          <w:rPr>
            <w:noProof/>
            <w:webHidden/>
          </w:rPr>
          <w:fldChar w:fldCharType="separate"/>
        </w:r>
        <w:r w:rsidR="008407BF">
          <w:rPr>
            <w:noProof/>
            <w:webHidden/>
          </w:rPr>
          <w:t>4</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80" w:history="1">
        <w:r w:rsidR="00A97D99" w:rsidRPr="00364D23">
          <w:rPr>
            <w:rStyle w:val="Hyperlink"/>
            <w:noProof/>
          </w:rPr>
          <w:t>Background</w:t>
        </w:r>
        <w:r w:rsidR="00A97D99">
          <w:rPr>
            <w:noProof/>
            <w:webHidden/>
          </w:rPr>
          <w:tab/>
        </w:r>
        <w:r>
          <w:rPr>
            <w:noProof/>
            <w:webHidden/>
          </w:rPr>
          <w:fldChar w:fldCharType="begin"/>
        </w:r>
        <w:r w:rsidR="00A97D99">
          <w:rPr>
            <w:noProof/>
            <w:webHidden/>
          </w:rPr>
          <w:instrText xml:space="preserve"> PAGEREF _Toc338411880 \h </w:instrText>
        </w:r>
        <w:r>
          <w:rPr>
            <w:noProof/>
            <w:webHidden/>
          </w:rPr>
        </w:r>
        <w:r>
          <w:rPr>
            <w:noProof/>
            <w:webHidden/>
          </w:rPr>
          <w:fldChar w:fldCharType="separate"/>
        </w:r>
        <w:r w:rsidR="008407BF">
          <w:rPr>
            <w:noProof/>
            <w:webHidden/>
          </w:rPr>
          <w:t>5</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81" w:history="1">
        <w:r w:rsidR="00A97D99" w:rsidRPr="00364D23">
          <w:rPr>
            <w:rStyle w:val="Hyperlink"/>
            <w:noProof/>
          </w:rPr>
          <w:t>Program Development - Planning, Implementation and Evaluation</w:t>
        </w:r>
        <w:r w:rsidR="00A97D99">
          <w:rPr>
            <w:noProof/>
            <w:webHidden/>
          </w:rPr>
          <w:tab/>
        </w:r>
        <w:r>
          <w:rPr>
            <w:noProof/>
            <w:webHidden/>
          </w:rPr>
          <w:fldChar w:fldCharType="begin"/>
        </w:r>
        <w:r w:rsidR="00A97D99">
          <w:rPr>
            <w:noProof/>
            <w:webHidden/>
          </w:rPr>
          <w:instrText xml:space="preserve"> PAGEREF _Toc338411881 \h </w:instrText>
        </w:r>
        <w:r>
          <w:rPr>
            <w:noProof/>
            <w:webHidden/>
          </w:rPr>
        </w:r>
        <w:r>
          <w:rPr>
            <w:noProof/>
            <w:webHidden/>
          </w:rPr>
          <w:fldChar w:fldCharType="separate"/>
        </w:r>
        <w:r w:rsidR="008407BF">
          <w:rPr>
            <w:noProof/>
            <w:webHidden/>
          </w:rPr>
          <w:t>6</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82" w:history="1">
        <w:r w:rsidR="00A97D99" w:rsidRPr="00364D23">
          <w:rPr>
            <w:rStyle w:val="Hyperlink"/>
            <w:noProof/>
          </w:rPr>
          <w:t>Planning Cycle</w:t>
        </w:r>
        <w:r w:rsidR="00A97D99">
          <w:rPr>
            <w:noProof/>
            <w:webHidden/>
          </w:rPr>
          <w:tab/>
        </w:r>
        <w:r>
          <w:rPr>
            <w:noProof/>
            <w:webHidden/>
          </w:rPr>
          <w:fldChar w:fldCharType="begin"/>
        </w:r>
        <w:r w:rsidR="00A97D99">
          <w:rPr>
            <w:noProof/>
            <w:webHidden/>
          </w:rPr>
          <w:instrText xml:space="preserve"> PAGEREF _Toc338411882 \h </w:instrText>
        </w:r>
        <w:r>
          <w:rPr>
            <w:noProof/>
            <w:webHidden/>
          </w:rPr>
        </w:r>
        <w:r>
          <w:rPr>
            <w:noProof/>
            <w:webHidden/>
          </w:rPr>
          <w:fldChar w:fldCharType="separate"/>
        </w:r>
        <w:r w:rsidR="008407BF">
          <w:rPr>
            <w:noProof/>
            <w:webHidden/>
          </w:rPr>
          <w:t>6</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83" w:history="1">
        <w:r w:rsidR="00A97D99" w:rsidRPr="00364D23">
          <w:rPr>
            <w:rStyle w:val="Hyperlink"/>
            <w:noProof/>
          </w:rPr>
          <w:t>Assessment</w:t>
        </w:r>
        <w:r w:rsidR="00A97D99">
          <w:rPr>
            <w:noProof/>
            <w:webHidden/>
          </w:rPr>
          <w:tab/>
        </w:r>
        <w:r>
          <w:rPr>
            <w:noProof/>
            <w:webHidden/>
          </w:rPr>
          <w:fldChar w:fldCharType="begin"/>
        </w:r>
        <w:r w:rsidR="00A97D99">
          <w:rPr>
            <w:noProof/>
            <w:webHidden/>
          </w:rPr>
          <w:instrText xml:space="preserve"> PAGEREF _Toc338411883 \h </w:instrText>
        </w:r>
        <w:r>
          <w:rPr>
            <w:noProof/>
            <w:webHidden/>
          </w:rPr>
        </w:r>
        <w:r>
          <w:rPr>
            <w:noProof/>
            <w:webHidden/>
          </w:rPr>
          <w:fldChar w:fldCharType="separate"/>
        </w:r>
        <w:r w:rsidR="008407BF">
          <w:rPr>
            <w:noProof/>
            <w:webHidden/>
          </w:rPr>
          <w:t>6</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84" w:history="1">
        <w:r w:rsidR="00A97D99" w:rsidRPr="00364D23">
          <w:rPr>
            <w:rStyle w:val="Hyperlink"/>
            <w:noProof/>
          </w:rPr>
          <w:t>Distance Learning Enrollment</w:t>
        </w:r>
        <w:r w:rsidR="00A97D99">
          <w:rPr>
            <w:noProof/>
            <w:webHidden/>
          </w:rPr>
          <w:tab/>
        </w:r>
        <w:r>
          <w:rPr>
            <w:noProof/>
            <w:webHidden/>
          </w:rPr>
          <w:fldChar w:fldCharType="begin"/>
        </w:r>
        <w:r w:rsidR="00A97D99">
          <w:rPr>
            <w:noProof/>
            <w:webHidden/>
          </w:rPr>
          <w:instrText xml:space="preserve"> PAGEREF _Toc338411884 \h </w:instrText>
        </w:r>
        <w:r>
          <w:rPr>
            <w:noProof/>
            <w:webHidden/>
          </w:rPr>
        </w:r>
        <w:r>
          <w:rPr>
            <w:noProof/>
            <w:webHidden/>
          </w:rPr>
          <w:fldChar w:fldCharType="separate"/>
        </w:r>
        <w:r w:rsidR="008407BF">
          <w:rPr>
            <w:noProof/>
            <w:webHidden/>
          </w:rPr>
          <w:t>7</w:t>
        </w:r>
        <w:r>
          <w:rPr>
            <w:noProof/>
            <w:webHidden/>
          </w:rPr>
          <w:fldChar w:fldCharType="end"/>
        </w:r>
      </w:hyperlink>
    </w:p>
    <w:p w:rsidR="00A97D99" w:rsidRDefault="0023303F">
      <w:pPr>
        <w:pStyle w:val="TOC1"/>
        <w:tabs>
          <w:tab w:val="right" w:leader="dot" w:pos="9350"/>
        </w:tabs>
        <w:rPr>
          <w:rFonts w:ascii="Calibri" w:hAnsi="Calibri"/>
          <w:noProof/>
          <w:sz w:val="22"/>
          <w:szCs w:val="22"/>
          <w:lang w:bidi="ar-SA"/>
        </w:rPr>
      </w:pPr>
      <w:hyperlink w:anchor="_Toc338411885" w:history="1">
        <w:r w:rsidR="00A97D99" w:rsidRPr="00364D23">
          <w:rPr>
            <w:rStyle w:val="Hyperlink"/>
            <w:noProof/>
          </w:rPr>
          <w:t>Distance Education Master Plan Initiatives</w:t>
        </w:r>
        <w:r w:rsidR="00A97D99">
          <w:rPr>
            <w:noProof/>
            <w:webHidden/>
          </w:rPr>
          <w:tab/>
        </w:r>
        <w:r>
          <w:rPr>
            <w:noProof/>
            <w:webHidden/>
          </w:rPr>
          <w:fldChar w:fldCharType="begin"/>
        </w:r>
        <w:r w:rsidR="00A97D99">
          <w:rPr>
            <w:noProof/>
            <w:webHidden/>
          </w:rPr>
          <w:instrText xml:space="preserve"> PAGEREF _Toc338411885 \h </w:instrText>
        </w:r>
        <w:r>
          <w:rPr>
            <w:noProof/>
            <w:webHidden/>
          </w:rPr>
        </w:r>
        <w:r>
          <w:rPr>
            <w:noProof/>
            <w:webHidden/>
          </w:rPr>
          <w:fldChar w:fldCharType="separate"/>
        </w:r>
        <w:r w:rsidR="008407BF">
          <w:rPr>
            <w:noProof/>
            <w:webHidden/>
          </w:rPr>
          <w:t>7</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86" w:history="1">
        <w:r w:rsidR="00A97D99" w:rsidRPr="00364D23">
          <w:rPr>
            <w:rStyle w:val="Hyperlink"/>
            <w:noProof/>
          </w:rPr>
          <w:t>Program Level Outcomes/Strategies</w:t>
        </w:r>
        <w:r w:rsidR="00A97D99">
          <w:rPr>
            <w:noProof/>
            <w:webHidden/>
          </w:rPr>
          <w:tab/>
        </w:r>
        <w:r>
          <w:rPr>
            <w:noProof/>
            <w:webHidden/>
          </w:rPr>
          <w:fldChar w:fldCharType="begin"/>
        </w:r>
        <w:r w:rsidR="00A97D99">
          <w:rPr>
            <w:noProof/>
            <w:webHidden/>
          </w:rPr>
          <w:instrText xml:space="preserve"> PAGEREF _Toc338411886 \h </w:instrText>
        </w:r>
        <w:r>
          <w:rPr>
            <w:noProof/>
            <w:webHidden/>
          </w:rPr>
        </w:r>
        <w:r>
          <w:rPr>
            <w:noProof/>
            <w:webHidden/>
          </w:rPr>
          <w:fldChar w:fldCharType="separate"/>
        </w:r>
        <w:r w:rsidR="008407BF">
          <w:rPr>
            <w:noProof/>
            <w:webHidden/>
          </w:rPr>
          <w:t>7</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87" w:history="1">
        <w:r w:rsidR="00A97D99" w:rsidRPr="00364D23">
          <w:rPr>
            <w:rStyle w:val="Hyperlink"/>
            <w:noProof/>
          </w:rPr>
          <w:t>Objectives (1-3 years)</w:t>
        </w:r>
        <w:r w:rsidR="00A97D99">
          <w:rPr>
            <w:noProof/>
            <w:webHidden/>
          </w:rPr>
          <w:tab/>
        </w:r>
        <w:r>
          <w:rPr>
            <w:noProof/>
            <w:webHidden/>
          </w:rPr>
          <w:fldChar w:fldCharType="begin"/>
        </w:r>
        <w:r w:rsidR="00A97D99">
          <w:rPr>
            <w:noProof/>
            <w:webHidden/>
          </w:rPr>
          <w:instrText xml:space="preserve"> PAGEREF _Toc338411887 \h </w:instrText>
        </w:r>
        <w:r>
          <w:rPr>
            <w:noProof/>
            <w:webHidden/>
          </w:rPr>
        </w:r>
        <w:r>
          <w:rPr>
            <w:noProof/>
            <w:webHidden/>
          </w:rPr>
          <w:fldChar w:fldCharType="separate"/>
        </w:r>
        <w:r w:rsidR="008407BF">
          <w:rPr>
            <w:noProof/>
            <w:webHidden/>
          </w:rPr>
          <w:t>8</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88" w:history="1">
        <w:r w:rsidR="00A97D99" w:rsidRPr="00364D23">
          <w:rPr>
            <w:rStyle w:val="Hyperlink"/>
            <w:noProof/>
          </w:rPr>
          <w:t>Milestones (3-5 years)</w:t>
        </w:r>
        <w:r w:rsidR="00A97D99">
          <w:rPr>
            <w:noProof/>
            <w:webHidden/>
          </w:rPr>
          <w:tab/>
        </w:r>
        <w:r>
          <w:rPr>
            <w:noProof/>
            <w:webHidden/>
          </w:rPr>
          <w:fldChar w:fldCharType="begin"/>
        </w:r>
        <w:r w:rsidR="00A97D99">
          <w:rPr>
            <w:noProof/>
            <w:webHidden/>
          </w:rPr>
          <w:instrText xml:space="preserve"> PAGEREF _Toc338411888 \h </w:instrText>
        </w:r>
        <w:r>
          <w:rPr>
            <w:noProof/>
            <w:webHidden/>
          </w:rPr>
        </w:r>
        <w:r>
          <w:rPr>
            <w:noProof/>
            <w:webHidden/>
          </w:rPr>
          <w:fldChar w:fldCharType="separate"/>
        </w:r>
        <w:r w:rsidR="008407BF">
          <w:rPr>
            <w:noProof/>
            <w:webHidden/>
          </w:rPr>
          <w:t>8</w:t>
        </w:r>
        <w:r>
          <w:rPr>
            <w:noProof/>
            <w:webHidden/>
          </w:rPr>
          <w:fldChar w:fldCharType="end"/>
        </w:r>
      </w:hyperlink>
    </w:p>
    <w:p w:rsidR="00A97D99" w:rsidRDefault="0023303F">
      <w:pPr>
        <w:pStyle w:val="TOC2"/>
        <w:tabs>
          <w:tab w:val="right" w:leader="dot" w:pos="9350"/>
        </w:tabs>
        <w:rPr>
          <w:rFonts w:ascii="Calibri" w:hAnsi="Calibri"/>
          <w:noProof/>
          <w:sz w:val="22"/>
          <w:szCs w:val="22"/>
          <w:lang w:bidi="ar-SA"/>
        </w:rPr>
      </w:pPr>
      <w:hyperlink w:anchor="_Toc338411889" w:history="1">
        <w:r w:rsidR="00A97D99" w:rsidRPr="00364D23">
          <w:rPr>
            <w:rStyle w:val="Hyperlink"/>
            <w:noProof/>
          </w:rPr>
          <w:t>Appendix E: Access Campus Planning Documents</w:t>
        </w:r>
        <w:r w:rsidR="00A97D99">
          <w:rPr>
            <w:noProof/>
            <w:webHidden/>
          </w:rPr>
          <w:tab/>
        </w:r>
        <w:r>
          <w:rPr>
            <w:noProof/>
            <w:webHidden/>
          </w:rPr>
          <w:fldChar w:fldCharType="begin"/>
        </w:r>
        <w:r w:rsidR="00A97D99">
          <w:rPr>
            <w:noProof/>
            <w:webHidden/>
          </w:rPr>
          <w:instrText xml:space="preserve"> PAGEREF _Toc338411889 \h </w:instrText>
        </w:r>
        <w:r>
          <w:rPr>
            <w:noProof/>
            <w:webHidden/>
          </w:rPr>
        </w:r>
        <w:r>
          <w:rPr>
            <w:noProof/>
            <w:webHidden/>
          </w:rPr>
          <w:fldChar w:fldCharType="separate"/>
        </w:r>
        <w:r w:rsidR="008407BF">
          <w:rPr>
            <w:noProof/>
            <w:webHidden/>
          </w:rPr>
          <w:t>10</w:t>
        </w:r>
        <w:r>
          <w:rPr>
            <w:noProof/>
            <w:webHidden/>
          </w:rPr>
          <w:fldChar w:fldCharType="end"/>
        </w:r>
      </w:hyperlink>
    </w:p>
    <w:p w:rsidR="00A97D99" w:rsidRDefault="0023303F">
      <w:pPr>
        <w:pStyle w:val="TOC3"/>
        <w:tabs>
          <w:tab w:val="right" w:leader="dot" w:pos="9350"/>
        </w:tabs>
        <w:rPr>
          <w:rFonts w:ascii="Calibri" w:hAnsi="Calibri"/>
          <w:noProof/>
          <w:sz w:val="22"/>
          <w:szCs w:val="22"/>
          <w:lang w:bidi="ar-SA"/>
        </w:rPr>
      </w:pPr>
      <w:hyperlink w:anchor="_Toc338411890" w:history="1">
        <w:r w:rsidR="00A97D99" w:rsidRPr="00364D23">
          <w:rPr>
            <w:rStyle w:val="Hyperlink"/>
            <w:noProof/>
          </w:rPr>
          <w:t>LEADER</w:t>
        </w:r>
        <w:r w:rsidR="00A97D99" w:rsidRPr="00364D23">
          <w:rPr>
            <w:rStyle w:val="Hyperlink"/>
            <w:noProof/>
            <w:spacing w:val="1"/>
          </w:rPr>
          <w:t>S</w:t>
        </w:r>
        <w:r w:rsidR="00A97D99" w:rsidRPr="00364D23">
          <w:rPr>
            <w:rStyle w:val="Hyperlink"/>
            <w:noProof/>
          </w:rPr>
          <w:t>HIP: Distance Education Coordinator</w:t>
        </w:r>
        <w:r w:rsidR="00A97D99">
          <w:rPr>
            <w:noProof/>
            <w:webHidden/>
          </w:rPr>
          <w:tab/>
        </w:r>
        <w:r>
          <w:rPr>
            <w:noProof/>
            <w:webHidden/>
          </w:rPr>
          <w:fldChar w:fldCharType="begin"/>
        </w:r>
        <w:r w:rsidR="00A97D99">
          <w:rPr>
            <w:noProof/>
            <w:webHidden/>
          </w:rPr>
          <w:instrText xml:space="preserve"> PAGEREF _Toc338411890 \h </w:instrText>
        </w:r>
        <w:r>
          <w:rPr>
            <w:noProof/>
            <w:webHidden/>
          </w:rPr>
        </w:r>
        <w:r>
          <w:rPr>
            <w:noProof/>
            <w:webHidden/>
          </w:rPr>
          <w:fldChar w:fldCharType="separate"/>
        </w:r>
        <w:r w:rsidR="008407BF">
          <w:rPr>
            <w:noProof/>
            <w:webHidden/>
          </w:rPr>
          <w:t>10</w:t>
        </w:r>
        <w:r>
          <w:rPr>
            <w:noProof/>
            <w:webHidden/>
          </w:rPr>
          <w:fldChar w:fldCharType="end"/>
        </w:r>
      </w:hyperlink>
    </w:p>
    <w:p w:rsidR="00D359A6" w:rsidRDefault="0023303F" w:rsidP="007D4ED8">
      <w:pPr>
        <w:jc w:val="left"/>
      </w:pPr>
      <w:r>
        <w:fldChar w:fldCharType="end"/>
      </w:r>
    </w:p>
    <w:p w:rsidR="00D359A6" w:rsidRDefault="00D359A6" w:rsidP="007D4ED8">
      <w:pPr>
        <w:pStyle w:val="Heading1"/>
      </w:pPr>
    </w:p>
    <w:p w:rsidR="00C37820" w:rsidRDefault="002A1646" w:rsidP="002A1646">
      <w:pPr>
        <w:pStyle w:val="Heading1"/>
      </w:pPr>
      <w:r>
        <w:br w:type="page"/>
      </w:r>
      <w:bookmarkStart w:id="0" w:name="_Toc338411876"/>
      <w:r w:rsidR="00D359A6">
        <w:lastRenderedPageBreak/>
        <w:t>Mission Statement</w:t>
      </w:r>
      <w:bookmarkEnd w:id="0"/>
    </w:p>
    <w:p w:rsidR="005E7D7E" w:rsidRPr="005E7D7E" w:rsidRDefault="003E38D3" w:rsidP="005E7D7E">
      <w:pPr>
        <w:autoSpaceDE w:val="0"/>
        <w:autoSpaceDN w:val="0"/>
        <w:adjustRightInd w:val="0"/>
        <w:spacing w:line="360" w:lineRule="auto"/>
        <w:ind w:firstLine="720"/>
        <w:jc w:val="left"/>
        <w:rPr>
          <w:sz w:val="24"/>
          <w:szCs w:val="24"/>
        </w:rPr>
      </w:pPr>
      <w:r w:rsidRPr="003E38D3">
        <w:rPr>
          <w:sz w:val="24"/>
          <w:szCs w:val="24"/>
        </w:rPr>
        <w:t>In an environment that cultivates creativity, stimulates curiosity and emphasizes student learning, Gavilan College serves its community by providing high</w:t>
      </w:r>
      <w:r w:rsidR="00BB10D8">
        <w:rPr>
          <w:sz w:val="24"/>
          <w:szCs w:val="24"/>
        </w:rPr>
        <w:t>-</w:t>
      </w:r>
      <w:r w:rsidRPr="003E38D3">
        <w:rPr>
          <w:sz w:val="24"/>
          <w:szCs w:val="24"/>
        </w:rPr>
        <w:t xml:space="preserve">quality educational and support services that prepare students for transfer, technical and public service careers, life-long learning and participation in a diverse global society. </w:t>
      </w:r>
      <w:r w:rsidR="005E7D7E" w:rsidRPr="005E7D7E">
        <w:rPr>
          <w:color w:val="000000"/>
          <w:sz w:val="24"/>
          <w:szCs w:val="24"/>
          <w:lang w:bidi="ar-SA"/>
        </w:rPr>
        <w:t>The basis for each and</w:t>
      </w:r>
      <w:r w:rsidR="005E7D7E">
        <w:rPr>
          <w:color w:val="000000"/>
          <w:sz w:val="24"/>
          <w:szCs w:val="24"/>
          <w:lang w:bidi="ar-SA"/>
        </w:rPr>
        <w:t xml:space="preserve"> </w:t>
      </w:r>
      <w:r w:rsidR="005E7D7E" w:rsidRPr="005E7D7E">
        <w:rPr>
          <w:color w:val="000000"/>
          <w:sz w:val="24"/>
          <w:szCs w:val="24"/>
          <w:lang w:bidi="ar-SA"/>
        </w:rPr>
        <w:t>every plan developed by the college is to provide the guidelines necessary to achieve</w:t>
      </w:r>
      <w:r w:rsidR="005E7D7E">
        <w:rPr>
          <w:color w:val="000000"/>
          <w:sz w:val="24"/>
          <w:szCs w:val="24"/>
          <w:lang w:bidi="ar-SA"/>
        </w:rPr>
        <w:t xml:space="preserve"> </w:t>
      </w:r>
      <w:r w:rsidR="005E7D7E" w:rsidRPr="005E7D7E">
        <w:rPr>
          <w:color w:val="000000"/>
          <w:sz w:val="24"/>
          <w:szCs w:val="24"/>
          <w:lang w:bidi="ar-SA"/>
        </w:rPr>
        <w:t>Gavilan College’s mission.</w:t>
      </w:r>
      <w:r w:rsidR="005E7D7E">
        <w:rPr>
          <w:color w:val="000000"/>
          <w:sz w:val="24"/>
          <w:szCs w:val="24"/>
          <w:lang w:bidi="ar-SA"/>
        </w:rPr>
        <w:t xml:space="preserve"> </w:t>
      </w:r>
      <w:r w:rsidR="005E7D7E" w:rsidRPr="005E7D7E">
        <w:rPr>
          <w:color w:val="000000"/>
          <w:sz w:val="24"/>
          <w:szCs w:val="24"/>
          <w:lang w:bidi="ar-SA"/>
        </w:rPr>
        <w:t>(</w:t>
      </w:r>
      <w:hyperlink r:id="rId10" w:history="1">
        <w:r w:rsidR="005E7D7E" w:rsidRPr="00040450">
          <w:rPr>
            <w:rStyle w:val="Hyperlink"/>
            <w:color w:val="0070C0"/>
            <w:sz w:val="24"/>
            <w:szCs w:val="24"/>
            <w:lang w:bidi="ar-SA"/>
          </w:rPr>
          <w:t>http://www.gavilan.edu/aboutUs.html</w:t>
        </w:r>
      </w:hyperlink>
      <w:r w:rsidR="005E7D7E" w:rsidRPr="005E7D7E">
        <w:rPr>
          <w:color w:val="000000"/>
          <w:sz w:val="24"/>
          <w:szCs w:val="24"/>
          <w:lang w:bidi="ar-SA"/>
        </w:rPr>
        <w:t>)</w:t>
      </w:r>
    </w:p>
    <w:p w:rsidR="003E38D3" w:rsidRPr="00333DF9" w:rsidRDefault="003E38D3" w:rsidP="003E38D3">
      <w:pPr>
        <w:spacing w:line="360" w:lineRule="auto"/>
        <w:ind w:firstLine="720"/>
        <w:jc w:val="left"/>
        <w:rPr>
          <w:b/>
          <w:sz w:val="24"/>
          <w:szCs w:val="24"/>
        </w:rPr>
      </w:pPr>
      <w:r w:rsidRPr="002A6016">
        <w:rPr>
          <w:b/>
          <w:sz w:val="24"/>
          <w:szCs w:val="24"/>
        </w:rPr>
        <w:t xml:space="preserve">The Mission of the Gavilan College Distance Education Program is to provide the highest quality instruction and support services that are accessible and responsive to the learning needs of its communities </w:t>
      </w:r>
      <w:r w:rsidR="00382FB8" w:rsidRPr="002A6016">
        <w:rPr>
          <w:b/>
          <w:sz w:val="24"/>
          <w:szCs w:val="24"/>
        </w:rPr>
        <w:t xml:space="preserve">with </w:t>
      </w:r>
      <w:r w:rsidRPr="002A6016">
        <w:rPr>
          <w:b/>
          <w:sz w:val="24"/>
          <w:szCs w:val="24"/>
        </w:rPr>
        <w:t xml:space="preserve">courses, certificates, and degree programs through distance education. </w:t>
      </w:r>
      <w:r w:rsidR="00382FB8" w:rsidRPr="002A6016">
        <w:rPr>
          <w:b/>
          <w:sz w:val="24"/>
          <w:szCs w:val="24"/>
        </w:rPr>
        <w:t xml:space="preserve">The program will also support </w:t>
      </w:r>
      <w:r w:rsidR="00573F92" w:rsidRPr="002A6016">
        <w:rPr>
          <w:b/>
          <w:sz w:val="24"/>
          <w:szCs w:val="24"/>
        </w:rPr>
        <w:t>future program development</w:t>
      </w:r>
      <w:r w:rsidR="00382FB8" w:rsidRPr="002A6016">
        <w:rPr>
          <w:b/>
          <w:sz w:val="24"/>
          <w:szCs w:val="24"/>
        </w:rPr>
        <w:t xml:space="preserve"> through collaboration and innovation with the community.</w:t>
      </w:r>
    </w:p>
    <w:p w:rsidR="003E38D3" w:rsidRPr="003E38D3" w:rsidRDefault="00713595" w:rsidP="00800E94">
      <w:pPr>
        <w:pStyle w:val="Heading1"/>
        <w:spacing w:before="0" w:after="0" w:line="360" w:lineRule="auto"/>
      </w:pPr>
      <w:bookmarkStart w:id="1" w:name="_Toc289092275"/>
      <w:bookmarkStart w:id="2" w:name="_Toc338411877"/>
      <w:r>
        <w:t xml:space="preserve">Program </w:t>
      </w:r>
      <w:r w:rsidR="003E38D3" w:rsidRPr="003E38D3">
        <w:t>Goals</w:t>
      </w:r>
      <w:bookmarkEnd w:id="1"/>
      <w:bookmarkEnd w:id="2"/>
      <w:r w:rsidR="003E38D3" w:rsidRPr="003E38D3">
        <w:t xml:space="preserve"> </w:t>
      </w:r>
    </w:p>
    <w:p w:rsidR="0005281E" w:rsidRPr="002A6016" w:rsidRDefault="0005281E" w:rsidP="0005281E">
      <w:pPr>
        <w:autoSpaceDE w:val="0"/>
        <w:autoSpaceDN w:val="0"/>
        <w:adjustRightInd w:val="0"/>
        <w:spacing w:after="0" w:line="240" w:lineRule="auto"/>
        <w:jc w:val="left"/>
        <w:rPr>
          <w:rFonts w:cs="Arial"/>
          <w:b/>
          <w:bCs/>
          <w:sz w:val="24"/>
          <w:szCs w:val="24"/>
          <w:lang w:bidi="ar-SA"/>
        </w:rPr>
      </w:pPr>
      <w:r w:rsidRPr="002A6016">
        <w:rPr>
          <w:rFonts w:cs="Arial"/>
          <w:b/>
          <w:bCs/>
          <w:sz w:val="24"/>
          <w:szCs w:val="24"/>
          <w:lang w:bidi="ar-SA"/>
        </w:rPr>
        <w:t>Goals:</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Encourage faculty and departments to utilize forms of distance education to enhance their curriculum and course offerings.</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Support distance education training and professional development needs of faculty and staff</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Support technical needs of faculty/students for distance education.</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Expand alternative delivery formats to meet the needs of our population and develop programs and courses as resources are available</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Research, analyze, and recommend distance education policy and procedures to senate and other shared governance committees and departments as needed.</w:t>
      </w:r>
    </w:p>
    <w:p w:rsidR="0091578E" w:rsidRPr="002A6016" w:rsidRDefault="0091578E" w:rsidP="0091578E">
      <w:pPr>
        <w:pStyle w:val="ColorfulList-Accent11"/>
        <w:numPr>
          <w:ilvl w:val="0"/>
          <w:numId w:val="24"/>
        </w:numPr>
        <w:autoSpaceDE w:val="0"/>
        <w:autoSpaceDN w:val="0"/>
        <w:adjustRightInd w:val="0"/>
        <w:spacing w:before="120"/>
        <w:rPr>
          <w:rFonts w:ascii="Gill Sans MT" w:hAnsi="Gill Sans MT" w:cs="Arial"/>
        </w:rPr>
      </w:pPr>
      <w:r w:rsidRPr="002A6016">
        <w:rPr>
          <w:rFonts w:ascii="Gill Sans MT" w:hAnsi="Gill Sans MT" w:cs="Arial"/>
        </w:rPr>
        <w:t>Promote distance education as an alternative form of delivery as a solution to scheduling needs and classroom space.</w:t>
      </w:r>
    </w:p>
    <w:p w:rsidR="0091578E" w:rsidRDefault="0091578E" w:rsidP="0091578E">
      <w:pPr>
        <w:pStyle w:val="Heading1"/>
      </w:pPr>
      <w:bookmarkStart w:id="3" w:name="_Toc338411878"/>
      <w:r>
        <w:t>Purpose of Plan</w:t>
      </w:r>
      <w:bookmarkEnd w:id="3"/>
    </w:p>
    <w:p w:rsidR="0091578E" w:rsidRPr="00581A77" w:rsidRDefault="0091578E" w:rsidP="0091578E">
      <w:pPr>
        <w:tabs>
          <w:tab w:val="left" w:pos="-1170"/>
          <w:tab w:val="left" w:pos="-720"/>
        </w:tabs>
        <w:autoSpaceDE w:val="0"/>
        <w:autoSpaceDN w:val="0"/>
        <w:adjustRightInd w:val="0"/>
        <w:spacing w:after="0" w:line="360" w:lineRule="auto"/>
        <w:jc w:val="left"/>
      </w:pPr>
      <w:r>
        <w:rPr>
          <w:sz w:val="24"/>
          <w:szCs w:val="24"/>
          <w:lang w:bidi="ar-SA"/>
        </w:rPr>
        <w:t xml:space="preserve">           The Distance Education</w:t>
      </w:r>
      <w:r w:rsidRPr="00581A77">
        <w:rPr>
          <w:sz w:val="24"/>
          <w:szCs w:val="24"/>
          <w:lang w:bidi="ar-SA"/>
        </w:rPr>
        <w:t xml:space="preserve"> Plan is meant to be a </w:t>
      </w:r>
      <w:r>
        <w:rPr>
          <w:sz w:val="24"/>
          <w:szCs w:val="24"/>
          <w:lang w:bidi="ar-SA"/>
        </w:rPr>
        <w:t>guide</w:t>
      </w:r>
      <w:r w:rsidRPr="00581A77">
        <w:rPr>
          <w:sz w:val="24"/>
          <w:szCs w:val="24"/>
          <w:lang w:bidi="ar-SA"/>
        </w:rPr>
        <w:t xml:space="preserve"> for </w:t>
      </w:r>
      <w:r>
        <w:rPr>
          <w:sz w:val="24"/>
          <w:szCs w:val="24"/>
          <w:lang w:bidi="ar-SA"/>
        </w:rPr>
        <w:t xml:space="preserve">supporting initiatives that have been </w:t>
      </w:r>
      <w:r w:rsidRPr="00581A77">
        <w:rPr>
          <w:sz w:val="24"/>
          <w:szCs w:val="24"/>
          <w:lang w:bidi="ar-SA"/>
        </w:rPr>
        <w:t>identif</w:t>
      </w:r>
      <w:r>
        <w:rPr>
          <w:sz w:val="24"/>
          <w:szCs w:val="24"/>
          <w:lang w:bidi="ar-SA"/>
        </w:rPr>
        <w:t>ied</w:t>
      </w:r>
      <w:r w:rsidRPr="00581A77">
        <w:rPr>
          <w:sz w:val="24"/>
          <w:szCs w:val="24"/>
          <w:lang w:bidi="ar-SA"/>
        </w:rPr>
        <w:t xml:space="preserve"> and</w:t>
      </w:r>
      <w:r>
        <w:rPr>
          <w:sz w:val="24"/>
          <w:szCs w:val="24"/>
          <w:lang w:bidi="ar-SA"/>
        </w:rPr>
        <w:t xml:space="preserve"> developed through our Technology Master Plan, the Strategic Plan, and the Educational Master Plan, as well as through our Distance Education Best Practices document, </w:t>
      </w:r>
      <w:r w:rsidRPr="00581A77">
        <w:rPr>
          <w:sz w:val="24"/>
          <w:szCs w:val="24"/>
          <w:lang w:bidi="ar-SA"/>
        </w:rPr>
        <w:t>that will be implemented to best support the overall vision of the</w:t>
      </w:r>
      <w:r>
        <w:rPr>
          <w:sz w:val="24"/>
          <w:szCs w:val="24"/>
          <w:lang w:bidi="ar-SA"/>
        </w:rPr>
        <w:t xml:space="preserve"> </w:t>
      </w:r>
      <w:r w:rsidRPr="00581A77">
        <w:rPr>
          <w:sz w:val="24"/>
          <w:szCs w:val="24"/>
          <w:lang w:bidi="ar-SA"/>
        </w:rPr>
        <w:t xml:space="preserve">campus. This plan </w:t>
      </w:r>
      <w:r>
        <w:rPr>
          <w:sz w:val="24"/>
          <w:szCs w:val="24"/>
          <w:lang w:bidi="ar-SA"/>
        </w:rPr>
        <w:t xml:space="preserve">will outline </w:t>
      </w:r>
      <w:r>
        <w:rPr>
          <w:sz w:val="24"/>
          <w:szCs w:val="24"/>
          <w:lang w:bidi="ar-SA"/>
        </w:rPr>
        <w:lastRenderedPageBreak/>
        <w:t>and identify</w:t>
      </w:r>
      <w:r w:rsidRPr="00581A77">
        <w:rPr>
          <w:sz w:val="24"/>
          <w:szCs w:val="24"/>
          <w:lang w:bidi="ar-SA"/>
        </w:rPr>
        <w:t xml:space="preserve"> initiatives</w:t>
      </w:r>
      <w:r>
        <w:rPr>
          <w:sz w:val="24"/>
          <w:szCs w:val="24"/>
          <w:lang w:bidi="ar-SA"/>
        </w:rPr>
        <w:t xml:space="preserve"> necessary to support distance learning at Gavilan College</w:t>
      </w:r>
      <w:r w:rsidRPr="00581A77">
        <w:rPr>
          <w:sz w:val="24"/>
          <w:szCs w:val="24"/>
          <w:lang w:bidi="ar-SA"/>
        </w:rPr>
        <w:t xml:space="preserve">. </w:t>
      </w:r>
      <w:r>
        <w:rPr>
          <w:sz w:val="24"/>
          <w:szCs w:val="24"/>
          <w:lang w:bidi="ar-SA"/>
        </w:rPr>
        <w:t xml:space="preserve">This </w:t>
      </w:r>
      <w:r w:rsidRPr="00581A77">
        <w:rPr>
          <w:sz w:val="24"/>
          <w:szCs w:val="24"/>
          <w:lang w:bidi="ar-SA"/>
        </w:rPr>
        <w:t xml:space="preserve">Plan will be reviewed and updated </w:t>
      </w:r>
      <w:r w:rsidRPr="00846629">
        <w:rPr>
          <w:iCs/>
          <w:sz w:val="24"/>
          <w:szCs w:val="24"/>
          <w:lang w:bidi="ar-SA"/>
        </w:rPr>
        <w:t>annually</w:t>
      </w:r>
      <w:r w:rsidRPr="00846629">
        <w:rPr>
          <w:sz w:val="24"/>
          <w:szCs w:val="24"/>
          <w:lang w:bidi="ar-SA"/>
        </w:rPr>
        <w:t xml:space="preserve"> </w:t>
      </w:r>
      <w:r>
        <w:rPr>
          <w:sz w:val="24"/>
          <w:szCs w:val="24"/>
          <w:lang w:bidi="ar-SA"/>
        </w:rPr>
        <w:t>with the input from the Distance Education Committee</w:t>
      </w:r>
      <w:r w:rsidRPr="00581A77">
        <w:rPr>
          <w:sz w:val="24"/>
          <w:szCs w:val="24"/>
          <w:lang w:bidi="ar-SA"/>
        </w:rPr>
        <w:t xml:space="preserve">. </w:t>
      </w:r>
      <w:r>
        <w:rPr>
          <w:sz w:val="24"/>
          <w:szCs w:val="24"/>
          <w:lang w:bidi="ar-SA"/>
        </w:rPr>
        <w:t>R</w:t>
      </w:r>
      <w:r w:rsidRPr="00581A77">
        <w:rPr>
          <w:sz w:val="24"/>
          <w:szCs w:val="24"/>
          <w:lang w:bidi="ar-SA"/>
        </w:rPr>
        <w:t>evisions of this</w:t>
      </w:r>
      <w:r>
        <w:rPr>
          <w:sz w:val="24"/>
          <w:szCs w:val="24"/>
          <w:lang w:bidi="ar-SA"/>
        </w:rPr>
        <w:t xml:space="preserve"> </w:t>
      </w:r>
      <w:r w:rsidRPr="00581A77">
        <w:rPr>
          <w:sz w:val="24"/>
          <w:szCs w:val="24"/>
          <w:lang w:bidi="ar-SA"/>
        </w:rPr>
        <w:t>document will be performed as</w:t>
      </w:r>
      <w:r>
        <w:rPr>
          <w:sz w:val="24"/>
          <w:szCs w:val="24"/>
          <w:lang w:bidi="ar-SA"/>
        </w:rPr>
        <w:t xml:space="preserve"> n</w:t>
      </w:r>
      <w:r w:rsidRPr="00581A77">
        <w:rPr>
          <w:sz w:val="24"/>
          <w:szCs w:val="24"/>
          <w:lang w:bidi="ar-SA"/>
        </w:rPr>
        <w:t>ecessary based on major revisions of dependent documents,</w:t>
      </w:r>
      <w:r>
        <w:rPr>
          <w:sz w:val="24"/>
          <w:szCs w:val="24"/>
          <w:lang w:bidi="ar-SA"/>
        </w:rPr>
        <w:t xml:space="preserve"> </w:t>
      </w:r>
      <w:r w:rsidRPr="00581A77">
        <w:rPr>
          <w:sz w:val="24"/>
          <w:szCs w:val="24"/>
          <w:lang w:bidi="ar-SA"/>
        </w:rPr>
        <w:t xml:space="preserve">such as the </w:t>
      </w:r>
      <w:r>
        <w:rPr>
          <w:sz w:val="24"/>
          <w:szCs w:val="24"/>
          <w:lang w:bidi="ar-SA"/>
        </w:rPr>
        <w:t xml:space="preserve">Technology Master Plan, </w:t>
      </w:r>
      <w:r w:rsidRPr="00581A77">
        <w:rPr>
          <w:sz w:val="24"/>
          <w:szCs w:val="24"/>
          <w:lang w:bidi="ar-SA"/>
        </w:rPr>
        <w:t>Educational Master Plan, Strategic Plan, and/or Mission.</w:t>
      </w:r>
    </w:p>
    <w:p w:rsidR="0005281E" w:rsidRPr="0005281E" w:rsidRDefault="0005281E" w:rsidP="0005281E">
      <w:pPr>
        <w:autoSpaceDE w:val="0"/>
        <w:autoSpaceDN w:val="0"/>
        <w:adjustRightInd w:val="0"/>
        <w:spacing w:after="0" w:line="240" w:lineRule="auto"/>
        <w:jc w:val="left"/>
        <w:rPr>
          <w:rFonts w:cs="Arial"/>
          <w:sz w:val="24"/>
          <w:szCs w:val="24"/>
          <w:lang w:bidi="ar-SA"/>
        </w:rPr>
      </w:pPr>
    </w:p>
    <w:p w:rsidR="003F01B5" w:rsidRPr="0005281E" w:rsidRDefault="003F01B5" w:rsidP="0005281E">
      <w:pPr>
        <w:autoSpaceDE w:val="0"/>
        <w:autoSpaceDN w:val="0"/>
        <w:adjustRightInd w:val="0"/>
        <w:spacing w:after="0" w:line="240" w:lineRule="auto"/>
        <w:jc w:val="left"/>
        <w:rPr>
          <w:rFonts w:cs="Arial"/>
          <w:sz w:val="24"/>
          <w:szCs w:val="24"/>
          <w:lang w:bidi="ar-SA"/>
        </w:rPr>
      </w:pPr>
      <w:bookmarkStart w:id="4" w:name="_Toc338411879"/>
      <w:r w:rsidRPr="007043F4">
        <w:rPr>
          <w:rStyle w:val="Heading1Char"/>
        </w:rPr>
        <w:t>Introduction</w:t>
      </w:r>
      <w:bookmarkEnd w:id="4"/>
    </w:p>
    <w:p w:rsidR="006925A6" w:rsidRDefault="006925A6" w:rsidP="00800E94">
      <w:pPr>
        <w:pStyle w:val="NormalWeb"/>
        <w:spacing w:before="0" w:beforeAutospacing="0" w:after="0" w:afterAutospacing="0" w:line="360" w:lineRule="auto"/>
        <w:ind w:firstLine="720"/>
        <w:rPr>
          <w:rFonts w:ascii="Gill Sans MT" w:hAnsi="Gill Sans MT"/>
        </w:rPr>
      </w:pPr>
      <w:r w:rsidRPr="006925A6">
        <w:rPr>
          <w:rFonts w:ascii="Gill Sans MT" w:hAnsi="Gill Sans MT"/>
        </w:rPr>
        <w:t xml:space="preserve">In the fall of 2001, Gavilan College distance educators gathered and discussed goals and objectives for the new distance education program. Many of these goals have been accomplished. </w:t>
      </w:r>
    </w:p>
    <w:p w:rsidR="00D670CC" w:rsidRPr="00D670CC" w:rsidRDefault="00D670CC" w:rsidP="00800E94">
      <w:pPr>
        <w:spacing w:after="0" w:line="360" w:lineRule="auto"/>
        <w:jc w:val="left"/>
        <w:rPr>
          <w:sz w:val="24"/>
          <w:szCs w:val="24"/>
        </w:rPr>
      </w:pPr>
      <w:r>
        <w:tab/>
      </w:r>
      <w:r w:rsidRPr="00D670CC">
        <w:rPr>
          <w:sz w:val="24"/>
          <w:szCs w:val="24"/>
        </w:rPr>
        <w:t>The college has f</w:t>
      </w:r>
      <w:r w:rsidR="00BB10D8">
        <w:rPr>
          <w:sz w:val="24"/>
          <w:szCs w:val="24"/>
        </w:rPr>
        <w:t xml:space="preserve">ollowed the national trend of </w:t>
      </w:r>
      <w:r w:rsidRPr="00D670CC">
        <w:rPr>
          <w:sz w:val="24"/>
          <w:szCs w:val="24"/>
        </w:rPr>
        <w:t>continual growth in the number of online course offerings and of students enrolled in these courses. The last few years have also seen a demand for all instructors to have an online presence and to make course materials and resources available via the online format.</w:t>
      </w:r>
    </w:p>
    <w:p w:rsidR="00D670CC" w:rsidRDefault="00D670CC" w:rsidP="00800E94">
      <w:pPr>
        <w:pStyle w:val="NormalWeb"/>
        <w:spacing w:before="0" w:beforeAutospacing="0" w:after="0" w:afterAutospacing="0" w:line="360" w:lineRule="auto"/>
        <w:ind w:firstLine="720"/>
        <w:rPr>
          <w:rFonts w:ascii="Gill Sans MT" w:hAnsi="Gill Sans MT"/>
        </w:rPr>
      </w:pPr>
      <w:r w:rsidRPr="00D670CC">
        <w:rPr>
          <w:rFonts w:ascii="Gill Sans MT" w:hAnsi="Gill Sans MT"/>
        </w:rPr>
        <w:t>Because of this growth, the college</w:t>
      </w:r>
      <w:r w:rsidR="00CE2ED8">
        <w:rPr>
          <w:rFonts w:ascii="Gill Sans MT" w:hAnsi="Gill Sans MT"/>
        </w:rPr>
        <w:t xml:space="preserve"> </w:t>
      </w:r>
      <w:r w:rsidRPr="00D670CC">
        <w:rPr>
          <w:rFonts w:ascii="Gill Sans MT" w:hAnsi="Gill Sans MT"/>
        </w:rPr>
        <w:t xml:space="preserve">established the Distance Education Committee, which is tasked with utilizing strategic thinking and coordinated action to facilitate the growth of our distance education program. </w:t>
      </w:r>
      <w:r w:rsidRPr="006925A6">
        <w:rPr>
          <w:rFonts w:ascii="Gill Sans MT" w:hAnsi="Gill Sans MT"/>
        </w:rPr>
        <w:t xml:space="preserve">The current Distance Education Committee, formed in the </w:t>
      </w:r>
      <w:r w:rsidR="00CE2ED8">
        <w:rPr>
          <w:rFonts w:ascii="Gill Sans MT" w:hAnsi="Gill Sans MT"/>
        </w:rPr>
        <w:t>fall 2008 has been tasked with pre</w:t>
      </w:r>
      <w:r w:rsidRPr="006925A6">
        <w:rPr>
          <w:rFonts w:ascii="Gill Sans MT" w:hAnsi="Gill Sans MT"/>
        </w:rPr>
        <w:t xml:space="preserve">paring </w:t>
      </w:r>
      <w:r w:rsidR="00CE2ED8">
        <w:rPr>
          <w:rFonts w:ascii="Gill Sans MT" w:hAnsi="Gill Sans MT"/>
        </w:rPr>
        <w:t xml:space="preserve">this Plan, as well as </w:t>
      </w:r>
      <w:r w:rsidRPr="006925A6">
        <w:rPr>
          <w:rFonts w:ascii="Gill Sans MT" w:hAnsi="Gill Sans MT"/>
        </w:rPr>
        <w:t>written recommendations for guidelines and best practices for the College’s Distance Education Program</w:t>
      </w:r>
      <w:r w:rsidR="0091578E">
        <w:rPr>
          <w:rFonts w:ascii="Gill Sans MT" w:hAnsi="Gill Sans MT"/>
        </w:rPr>
        <w:t xml:space="preserve">. </w:t>
      </w:r>
      <w:r w:rsidR="00232B83">
        <w:rPr>
          <w:rFonts w:ascii="Gill Sans MT" w:hAnsi="Gill Sans MT"/>
        </w:rPr>
        <w:t xml:space="preserve"> </w:t>
      </w:r>
      <w:r w:rsidRPr="0091578E">
        <w:rPr>
          <w:rFonts w:ascii="Gill Sans MT" w:hAnsi="Gill Sans MT"/>
        </w:rPr>
        <w:t>The membership of this committee includes faculty</w:t>
      </w:r>
      <w:r w:rsidR="00BB10D8" w:rsidRPr="0091578E">
        <w:rPr>
          <w:rFonts w:ascii="Gill Sans MT" w:hAnsi="Gill Sans MT"/>
        </w:rPr>
        <w:t>,</w:t>
      </w:r>
      <w:r w:rsidRPr="0091578E">
        <w:rPr>
          <w:rFonts w:ascii="Gill Sans MT" w:hAnsi="Gill Sans MT"/>
        </w:rPr>
        <w:t xml:space="preserve"> </w:t>
      </w:r>
      <w:r w:rsidR="00BB10D8" w:rsidRPr="0091578E">
        <w:rPr>
          <w:rFonts w:ascii="Gill Sans MT" w:hAnsi="Gill Sans MT"/>
        </w:rPr>
        <w:t>support staff</w:t>
      </w:r>
      <w:r w:rsidR="00CE2ED8" w:rsidRPr="0091578E">
        <w:rPr>
          <w:rFonts w:ascii="Gill Sans MT" w:hAnsi="Gill Sans MT"/>
        </w:rPr>
        <w:t>,</w:t>
      </w:r>
      <w:r w:rsidR="00BB10D8" w:rsidRPr="0091578E">
        <w:rPr>
          <w:rFonts w:ascii="Gill Sans MT" w:hAnsi="Gill Sans MT"/>
        </w:rPr>
        <w:t xml:space="preserve"> </w:t>
      </w:r>
      <w:r w:rsidRPr="0091578E">
        <w:rPr>
          <w:rFonts w:ascii="Gill Sans MT" w:hAnsi="Gill Sans MT"/>
        </w:rPr>
        <w:t>and administration.</w:t>
      </w:r>
    </w:p>
    <w:p w:rsidR="0091578E" w:rsidRPr="0091578E" w:rsidRDefault="0091578E" w:rsidP="0091578E">
      <w:pPr>
        <w:pStyle w:val="MediumGrid1-Accent21"/>
        <w:spacing w:after="0" w:line="360" w:lineRule="auto"/>
        <w:ind w:left="0"/>
        <w:jc w:val="left"/>
        <w:rPr>
          <w:rFonts w:cs="Arial"/>
          <w:sz w:val="24"/>
          <w:szCs w:val="24"/>
          <w:highlight w:val="yellow"/>
        </w:rPr>
      </w:pPr>
      <w:r w:rsidRPr="00A97D99">
        <w:rPr>
          <w:rFonts w:cs="Arial"/>
          <w:sz w:val="24"/>
          <w:szCs w:val="24"/>
        </w:rPr>
        <w:t xml:space="preserve">To date the </w:t>
      </w:r>
      <w:r w:rsidR="00A97D99">
        <w:rPr>
          <w:rFonts w:cs="Arial"/>
          <w:sz w:val="24"/>
          <w:szCs w:val="24"/>
        </w:rPr>
        <w:t xml:space="preserve">Distance Education department and/or the </w:t>
      </w:r>
      <w:r w:rsidRPr="00A97D99">
        <w:rPr>
          <w:rFonts w:cs="Arial"/>
          <w:sz w:val="24"/>
          <w:szCs w:val="24"/>
        </w:rPr>
        <w:t>committee has completed the following:</w:t>
      </w:r>
      <w:r w:rsidRPr="0091578E">
        <w:rPr>
          <w:rFonts w:cs="Arial"/>
          <w:sz w:val="24"/>
          <w:szCs w:val="24"/>
          <w:highlight w:val="yellow"/>
        </w:rPr>
        <w:t xml:space="preserve"> </w:t>
      </w:r>
    </w:p>
    <w:p w:rsidR="006605AA" w:rsidRDefault="00A97D99" w:rsidP="0091578E">
      <w:pPr>
        <w:pStyle w:val="MediumGrid1-Accent21"/>
        <w:numPr>
          <w:ilvl w:val="0"/>
          <w:numId w:val="27"/>
        </w:numPr>
        <w:spacing w:after="0" w:line="360" w:lineRule="auto"/>
        <w:jc w:val="left"/>
        <w:rPr>
          <w:rFonts w:cs="Arial"/>
          <w:sz w:val="24"/>
          <w:szCs w:val="24"/>
        </w:rPr>
      </w:pPr>
      <w:r>
        <w:rPr>
          <w:rFonts w:cs="Arial"/>
          <w:sz w:val="24"/>
          <w:szCs w:val="24"/>
        </w:rPr>
        <w:t xml:space="preserve">Facilitated </w:t>
      </w:r>
      <w:r w:rsidR="006605AA" w:rsidRPr="00A97D99">
        <w:rPr>
          <w:rFonts w:cs="Arial"/>
          <w:sz w:val="24"/>
          <w:szCs w:val="24"/>
        </w:rPr>
        <w:t>program</w:t>
      </w:r>
      <w:r w:rsidR="006605AA" w:rsidRPr="00DF723E">
        <w:rPr>
          <w:rFonts w:cs="Arial"/>
          <w:sz w:val="24"/>
          <w:szCs w:val="24"/>
        </w:rPr>
        <w:t xml:space="preserve"> </w:t>
      </w:r>
      <w:r>
        <w:rPr>
          <w:rFonts w:cs="Arial"/>
          <w:sz w:val="24"/>
          <w:szCs w:val="24"/>
        </w:rPr>
        <w:t xml:space="preserve">growth </w:t>
      </w:r>
      <w:r w:rsidR="006605AA" w:rsidRPr="00DF723E">
        <w:rPr>
          <w:rFonts w:cs="Arial"/>
          <w:sz w:val="24"/>
          <w:szCs w:val="24"/>
        </w:rPr>
        <w:t>from 3 fully online courses to 59 fully online courses and a total of 249, online, hybrid, supplemental, language labs, committees and departments and GECA AP classes.</w:t>
      </w:r>
    </w:p>
    <w:p w:rsidR="001D34F0" w:rsidRDefault="001D34F0" w:rsidP="00800E94">
      <w:pPr>
        <w:pStyle w:val="MediumGrid1-Accent21"/>
        <w:numPr>
          <w:ilvl w:val="0"/>
          <w:numId w:val="7"/>
        </w:numPr>
        <w:spacing w:after="0" w:line="360" w:lineRule="auto"/>
        <w:jc w:val="left"/>
        <w:rPr>
          <w:rFonts w:cs="Arial"/>
          <w:sz w:val="24"/>
          <w:szCs w:val="24"/>
        </w:rPr>
      </w:pPr>
      <w:r>
        <w:rPr>
          <w:rFonts w:cs="Arial"/>
          <w:sz w:val="24"/>
          <w:szCs w:val="24"/>
        </w:rPr>
        <w:t>Developed the concept of a Teaching and Learning Center</w:t>
      </w:r>
      <w:r w:rsidR="0091578E">
        <w:rPr>
          <w:rFonts w:cs="Arial"/>
          <w:sz w:val="24"/>
          <w:szCs w:val="24"/>
        </w:rPr>
        <w:t xml:space="preserve"> (TLC)</w:t>
      </w:r>
      <w:r>
        <w:rPr>
          <w:rFonts w:cs="Arial"/>
          <w:sz w:val="24"/>
          <w:szCs w:val="24"/>
        </w:rPr>
        <w:t xml:space="preserve"> and moved the Distance Education Program and Staff Resource Center under one physical location, into the new Teaching and Learning Center, centrally located on campus in the Library.</w:t>
      </w:r>
    </w:p>
    <w:p w:rsidR="00A2149A" w:rsidRPr="00DF723E" w:rsidRDefault="00A2149A" w:rsidP="00800E94">
      <w:pPr>
        <w:pStyle w:val="MediumGrid1-Accent21"/>
        <w:numPr>
          <w:ilvl w:val="0"/>
          <w:numId w:val="7"/>
        </w:numPr>
        <w:spacing w:after="0" w:line="360" w:lineRule="auto"/>
        <w:jc w:val="left"/>
        <w:rPr>
          <w:rFonts w:cs="Arial"/>
          <w:sz w:val="24"/>
          <w:szCs w:val="24"/>
        </w:rPr>
      </w:pPr>
      <w:r>
        <w:rPr>
          <w:rFonts w:cs="Arial"/>
          <w:sz w:val="24"/>
          <w:szCs w:val="24"/>
        </w:rPr>
        <w:t>Provided an online course shell for every course offered, every semester, to every instructor.</w:t>
      </w:r>
    </w:p>
    <w:p w:rsidR="00A2149A" w:rsidRPr="00DF723E" w:rsidRDefault="00A2149A" w:rsidP="00800E94">
      <w:pPr>
        <w:pStyle w:val="MediumGrid1-Accent21"/>
        <w:numPr>
          <w:ilvl w:val="0"/>
          <w:numId w:val="7"/>
        </w:numPr>
        <w:spacing w:after="0" w:line="360" w:lineRule="auto"/>
        <w:jc w:val="left"/>
        <w:rPr>
          <w:rFonts w:cs="Arial"/>
          <w:sz w:val="24"/>
          <w:szCs w:val="24"/>
        </w:rPr>
      </w:pPr>
      <w:r w:rsidRPr="00DF723E">
        <w:rPr>
          <w:rFonts w:cs="Arial"/>
          <w:sz w:val="24"/>
          <w:szCs w:val="24"/>
        </w:rPr>
        <w:t>Develop</w:t>
      </w:r>
      <w:r>
        <w:rPr>
          <w:rFonts w:cs="Arial"/>
          <w:sz w:val="24"/>
          <w:szCs w:val="24"/>
        </w:rPr>
        <w:t>ed</w:t>
      </w:r>
      <w:r w:rsidRPr="00DF723E">
        <w:rPr>
          <w:rFonts w:cs="Arial"/>
          <w:sz w:val="24"/>
          <w:szCs w:val="24"/>
        </w:rPr>
        <w:t xml:space="preserve"> and streamline</w:t>
      </w:r>
      <w:r w:rsidR="0091578E">
        <w:rPr>
          <w:rFonts w:cs="Arial"/>
          <w:sz w:val="24"/>
          <w:szCs w:val="24"/>
        </w:rPr>
        <w:t>d</w:t>
      </w:r>
      <w:r w:rsidRPr="00DF723E">
        <w:rPr>
          <w:rFonts w:cs="Arial"/>
          <w:sz w:val="24"/>
          <w:szCs w:val="24"/>
        </w:rPr>
        <w:t xml:space="preserve"> technical processes for login procedures</w:t>
      </w:r>
    </w:p>
    <w:p w:rsidR="00A2149A" w:rsidRPr="00DF723E" w:rsidRDefault="00A2149A" w:rsidP="00800E94">
      <w:pPr>
        <w:pStyle w:val="MediumGrid1-Accent21"/>
        <w:numPr>
          <w:ilvl w:val="0"/>
          <w:numId w:val="7"/>
        </w:numPr>
        <w:spacing w:after="0" w:line="360" w:lineRule="auto"/>
        <w:jc w:val="left"/>
        <w:rPr>
          <w:rFonts w:cs="Arial"/>
          <w:sz w:val="24"/>
          <w:szCs w:val="24"/>
        </w:rPr>
      </w:pPr>
      <w:r w:rsidRPr="00DF723E">
        <w:rPr>
          <w:rFonts w:cs="Arial"/>
          <w:sz w:val="24"/>
          <w:szCs w:val="24"/>
        </w:rPr>
        <w:t>Develop</w:t>
      </w:r>
      <w:r>
        <w:rPr>
          <w:rFonts w:cs="Arial"/>
          <w:sz w:val="24"/>
          <w:szCs w:val="24"/>
        </w:rPr>
        <w:t>ed</w:t>
      </w:r>
      <w:r w:rsidRPr="00DF723E">
        <w:rPr>
          <w:rFonts w:cs="Arial"/>
          <w:sz w:val="24"/>
          <w:szCs w:val="24"/>
        </w:rPr>
        <w:t xml:space="preserve"> and streamline</w:t>
      </w:r>
      <w:r w:rsidR="0091578E">
        <w:rPr>
          <w:rFonts w:cs="Arial"/>
          <w:sz w:val="24"/>
          <w:szCs w:val="24"/>
        </w:rPr>
        <w:t>d</w:t>
      </w:r>
      <w:r w:rsidRPr="00DF723E">
        <w:rPr>
          <w:rFonts w:cs="Arial"/>
          <w:sz w:val="24"/>
          <w:szCs w:val="24"/>
        </w:rPr>
        <w:t xml:space="preserve"> faculty course request process</w:t>
      </w:r>
    </w:p>
    <w:p w:rsidR="006605AA" w:rsidRPr="00DF723E" w:rsidRDefault="006605AA" w:rsidP="00800E94">
      <w:pPr>
        <w:pStyle w:val="MediumGrid1-Accent21"/>
        <w:numPr>
          <w:ilvl w:val="0"/>
          <w:numId w:val="7"/>
        </w:numPr>
        <w:spacing w:after="0" w:line="360" w:lineRule="auto"/>
        <w:jc w:val="left"/>
        <w:rPr>
          <w:rFonts w:cs="Arial"/>
          <w:sz w:val="24"/>
          <w:szCs w:val="24"/>
        </w:rPr>
      </w:pPr>
      <w:r w:rsidRPr="00DF723E">
        <w:rPr>
          <w:rFonts w:cs="Arial"/>
          <w:sz w:val="24"/>
          <w:szCs w:val="24"/>
        </w:rPr>
        <w:lastRenderedPageBreak/>
        <w:t xml:space="preserve">Joined a consortium with 2 other local colleges, Monterey Peninsula College and Cal State </w:t>
      </w:r>
      <w:r w:rsidR="001D34F0">
        <w:rPr>
          <w:rFonts w:cs="Arial"/>
          <w:sz w:val="24"/>
          <w:szCs w:val="24"/>
        </w:rPr>
        <w:t xml:space="preserve">University </w:t>
      </w:r>
      <w:r w:rsidRPr="00DF723E">
        <w:rPr>
          <w:rFonts w:cs="Arial"/>
          <w:sz w:val="24"/>
          <w:szCs w:val="24"/>
        </w:rPr>
        <w:t xml:space="preserve">Monterey </w:t>
      </w:r>
      <w:r w:rsidR="001D34F0">
        <w:rPr>
          <w:rFonts w:cs="Arial"/>
          <w:sz w:val="24"/>
          <w:szCs w:val="24"/>
        </w:rPr>
        <w:t>B</w:t>
      </w:r>
      <w:r w:rsidRPr="00DF723E">
        <w:rPr>
          <w:rFonts w:cs="Arial"/>
          <w:sz w:val="24"/>
          <w:szCs w:val="24"/>
        </w:rPr>
        <w:t>a</w:t>
      </w:r>
      <w:r w:rsidR="001D34F0">
        <w:rPr>
          <w:rFonts w:cs="Arial"/>
          <w:sz w:val="24"/>
          <w:szCs w:val="24"/>
        </w:rPr>
        <w:t>y for the purpose of switching l</w:t>
      </w:r>
      <w:r w:rsidRPr="00DF723E">
        <w:rPr>
          <w:rFonts w:cs="Arial"/>
          <w:sz w:val="24"/>
          <w:szCs w:val="24"/>
        </w:rPr>
        <w:t>earning management systems (LMS) from Etudes to Moodle.</w:t>
      </w:r>
    </w:p>
    <w:p w:rsidR="00706203" w:rsidRPr="00DF723E" w:rsidRDefault="00706203" w:rsidP="00706203">
      <w:pPr>
        <w:pStyle w:val="MediumGrid1-Accent21"/>
        <w:numPr>
          <w:ilvl w:val="0"/>
          <w:numId w:val="7"/>
        </w:numPr>
        <w:spacing w:after="0" w:line="360" w:lineRule="auto"/>
        <w:jc w:val="left"/>
        <w:rPr>
          <w:rFonts w:cs="Arial"/>
          <w:sz w:val="24"/>
          <w:szCs w:val="24"/>
        </w:rPr>
      </w:pPr>
      <w:r w:rsidRPr="00DF723E">
        <w:rPr>
          <w:rFonts w:cs="Arial"/>
          <w:sz w:val="24"/>
          <w:szCs w:val="24"/>
        </w:rPr>
        <w:t>Hired one new</w:t>
      </w:r>
      <w:r>
        <w:rPr>
          <w:rFonts w:cs="Arial"/>
          <w:sz w:val="24"/>
          <w:szCs w:val="24"/>
        </w:rPr>
        <w:t xml:space="preserve"> FT</w:t>
      </w:r>
      <w:r w:rsidRPr="00DF723E">
        <w:rPr>
          <w:rFonts w:cs="Arial"/>
          <w:sz w:val="24"/>
          <w:szCs w:val="24"/>
        </w:rPr>
        <w:t xml:space="preserve"> faculty member to </w:t>
      </w:r>
      <w:r>
        <w:rPr>
          <w:rFonts w:cs="Arial"/>
          <w:sz w:val="24"/>
          <w:szCs w:val="24"/>
        </w:rPr>
        <w:t xml:space="preserve">coordinate </w:t>
      </w:r>
      <w:r w:rsidRPr="00DF723E">
        <w:rPr>
          <w:rFonts w:cs="Arial"/>
          <w:sz w:val="24"/>
          <w:szCs w:val="24"/>
        </w:rPr>
        <w:t xml:space="preserve">the Distance Ed program. </w:t>
      </w:r>
    </w:p>
    <w:p w:rsidR="006605AA" w:rsidRPr="00DF723E" w:rsidRDefault="006605AA" w:rsidP="00800E94">
      <w:pPr>
        <w:pStyle w:val="MediumGrid1-Accent21"/>
        <w:numPr>
          <w:ilvl w:val="0"/>
          <w:numId w:val="7"/>
        </w:numPr>
        <w:spacing w:after="0" w:line="360" w:lineRule="auto"/>
        <w:jc w:val="left"/>
        <w:rPr>
          <w:rFonts w:cs="Arial"/>
          <w:sz w:val="24"/>
          <w:szCs w:val="24"/>
        </w:rPr>
      </w:pPr>
      <w:r w:rsidRPr="00DF723E">
        <w:rPr>
          <w:rFonts w:cs="Arial"/>
          <w:sz w:val="24"/>
          <w:szCs w:val="24"/>
        </w:rPr>
        <w:t xml:space="preserve">Successfully </w:t>
      </w:r>
      <w:r w:rsidR="001D34F0">
        <w:rPr>
          <w:rFonts w:cs="Arial"/>
          <w:sz w:val="24"/>
          <w:szCs w:val="24"/>
        </w:rPr>
        <w:t>migrated</w:t>
      </w:r>
      <w:r w:rsidRPr="00DF723E">
        <w:rPr>
          <w:rFonts w:cs="Arial"/>
          <w:sz w:val="24"/>
          <w:szCs w:val="24"/>
        </w:rPr>
        <w:t xml:space="preserve"> the college over to Moodle and train</w:t>
      </w:r>
      <w:r w:rsidR="001D34F0">
        <w:rPr>
          <w:rFonts w:cs="Arial"/>
          <w:sz w:val="24"/>
          <w:szCs w:val="24"/>
        </w:rPr>
        <w:t>ed</w:t>
      </w:r>
      <w:r w:rsidRPr="00DF723E">
        <w:rPr>
          <w:rFonts w:cs="Arial"/>
          <w:sz w:val="24"/>
          <w:szCs w:val="24"/>
        </w:rPr>
        <w:t xml:space="preserve"> instructors and support students through transition</w:t>
      </w:r>
    </w:p>
    <w:p w:rsidR="006605AA" w:rsidRPr="00DF723E" w:rsidRDefault="006605AA" w:rsidP="00800E94">
      <w:pPr>
        <w:pStyle w:val="MediumGrid1-Accent21"/>
        <w:numPr>
          <w:ilvl w:val="0"/>
          <w:numId w:val="7"/>
        </w:numPr>
        <w:spacing w:after="0" w:line="360" w:lineRule="auto"/>
        <w:jc w:val="left"/>
        <w:rPr>
          <w:rFonts w:cs="Arial"/>
          <w:sz w:val="24"/>
          <w:szCs w:val="24"/>
        </w:rPr>
      </w:pPr>
      <w:r w:rsidRPr="00DF723E">
        <w:rPr>
          <w:rFonts w:cs="Arial"/>
          <w:sz w:val="24"/>
          <w:szCs w:val="24"/>
        </w:rPr>
        <w:t>Provide</w:t>
      </w:r>
      <w:r w:rsidR="001D34F0">
        <w:rPr>
          <w:rFonts w:cs="Arial"/>
          <w:sz w:val="24"/>
          <w:szCs w:val="24"/>
        </w:rPr>
        <w:t>d</w:t>
      </w:r>
      <w:r w:rsidRPr="00DF723E">
        <w:rPr>
          <w:rFonts w:cs="Arial"/>
          <w:sz w:val="24"/>
          <w:szCs w:val="24"/>
        </w:rPr>
        <w:t xml:space="preserve"> staff and faculty development in the SRC</w:t>
      </w:r>
      <w:r w:rsidR="001D34F0">
        <w:rPr>
          <w:rFonts w:cs="Arial"/>
          <w:sz w:val="24"/>
          <w:szCs w:val="24"/>
        </w:rPr>
        <w:t xml:space="preserve"> (now TLC)</w:t>
      </w:r>
    </w:p>
    <w:p w:rsidR="003F01B5" w:rsidRDefault="003F01B5" w:rsidP="00800E94">
      <w:pPr>
        <w:pStyle w:val="Heading1"/>
        <w:spacing w:before="0" w:after="0" w:line="360" w:lineRule="auto"/>
      </w:pPr>
      <w:bookmarkStart w:id="5" w:name="_Toc338411880"/>
      <w:r w:rsidRPr="003F01B5">
        <w:t>Background</w:t>
      </w:r>
      <w:bookmarkEnd w:id="5"/>
    </w:p>
    <w:p w:rsidR="00706203" w:rsidRPr="00706203" w:rsidRDefault="0007085E" w:rsidP="00706203">
      <w:pPr>
        <w:autoSpaceDE w:val="0"/>
        <w:autoSpaceDN w:val="0"/>
        <w:adjustRightInd w:val="0"/>
        <w:spacing w:before="120" w:after="120" w:line="360" w:lineRule="auto"/>
        <w:ind w:firstLine="720"/>
        <w:rPr>
          <w:sz w:val="24"/>
          <w:szCs w:val="24"/>
        </w:rPr>
      </w:pPr>
      <w:r w:rsidRPr="000F2F61">
        <w:rPr>
          <w:rFonts w:cs="Arial"/>
          <w:sz w:val="24"/>
          <w:szCs w:val="24"/>
        </w:rPr>
        <w:tab/>
      </w:r>
      <w:r w:rsidR="00CE2ED8" w:rsidRPr="00D670CC">
        <w:rPr>
          <w:sz w:val="24"/>
          <w:szCs w:val="24"/>
        </w:rPr>
        <w:t xml:space="preserve">Distance education has been utilized for many years at Gavilan College. For several years, Gavilan faculty have been developing and teaching online courses. </w:t>
      </w:r>
      <w:r w:rsidR="006925A6" w:rsidRPr="000F2F61">
        <w:rPr>
          <w:rFonts w:cs="Arial"/>
          <w:sz w:val="24"/>
          <w:szCs w:val="24"/>
        </w:rPr>
        <w:t xml:space="preserve">In 1999, the Distance Education Program at Gavilan College began. Starting with 3 classes using </w:t>
      </w:r>
      <w:r w:rsidR="00BB10D8">
        <w:rPr>
          <w:rFonts w:cs="Arial"/>
          <w:sz w:val="24"/>
          <w:szCs w:val="24"/>
        </w:rPr>
        <w:t xml:space="preserve">static web pages, </w:t>
      </w:r>
      <w:r w:rsidR="006925A6" w:rsidRPr="000F2F61">
        <w:rPr>
          <w:rFonts w:cs="Arial"/>
          <w:sz w:val="24"/>
          <w:szCs w:val="24"/>
        </w:rPr>
        <w:t xml:space="preserve">the demand for education delivered in this format grew. In 2001, the College hired a faculty member to coordinate and encourage instructors to develop their courses using this delivery method. </w:t>
      </w:r>
      <w:r w:rsidR="00CE2ED8" w:rsidRPr="00D670CC">
        <w:rPr>
          <w:sz w:val="24"/>
          <w:szCs w:val="24"/>
        </w:rPr>
        <w:t>These early adopters were responsible for finding and implementing appropriate technology tools to create and manage their online courses. As a result of the success of these early online courses, student demand for online education and faculty demand for technology to facilitate their online teaching has increased.</w:t>
      </w:r>
    </w:p>
    <w:p w:rsidR="00706203" w:rsidRPr="000F2F61" w:rsidRDefault="00800E94" w:rsidP="00706203">
      <w:pPr>
        <w:tabs>
          <w:tab w:val="left" w:pos="720"/>
          <w:tab w:val="left" w:pos="1260"/>
        </w:tabs>
        <w:spacing w:before="120" w:after="120" w:line="360" w:lineRule="auto"/>
        <w:rPr>
          <w:rFonts w:cs="Arial"/>
          <w:sz w:val="24"/>
          <w:szCs w:val="24"/>
        </w:rPr>
      </w:pPr>
      <w:r>
        <w:rPr>
          <w:rFonts w:cs="Arial"/>
          <w:sz w:val="24"/>
          <w:szCs w:val="24"/>
        </w:rPr>
        <w:tab/>
      </w:r>
      <w:r w:rsidR="0007085E" w:rsidRPr="000F2F61">
        <w:rPr>
          <w:rFonts w:cs="Arial"/>
          <w:sz w:val="24"/>
          <w:szCs w:val="24"/>
        </w:rPr>
        <w:t>The Distance Education Program at Gavilan College operates under the umbrella of the Library Department. The P</w:t>
      </w:r>
      <w:r w:rsidR="0007085E" w:rsidRPr="000F2F61">
        <w:rPr>
          <w:rFonts w:cs="Arial"/>
          <w:bCs/>
          <w:sz w:val="24"/>
          <w:szCs w:val="24"/>
        </w:rPr>
        <w:t>rogram</w:t>
      </w:r>
      <w:r w:rsidR="0007085E" w:rsidRPr="000F2F61">
        <w:rPr>
          <w:rFonts w:cs="Arial"/>
          <w:b/>
          <w:bCs/>
          <w:sz w:val="24"/>
          <w:szCs w:val="24"/>
        </w:rPr>
        <w:t xml:space="preserve"> </w:t>
      </w:r>
      <w:r w:rsidR="0007085E" w:rsidRPr="000F2F61">
        <w:rPr>
          <w:rFonts w:cs="Arial"/>
          <w:sz w:val="24"/>
          <w:szCs w:val="24"/>
        </w:rPr>
        <w:t xml:space="preserve">is responsible for the technology, guidance, training, and support needed for the instructional program to deliver curriculum, asynchronously or synchronously, in an online environment, videoconferencing environment or other distance learning format for Gavilan Community College. This includes supporting the technical needs of distance learners and instructors at </w:t>
      </w:r>
      <w:r w:rsidR="00AB0DBF" w:rsidRPr="00A97D99">
        <w:rPr>
          <w:rFonts w:cs="Arial"/>
          <w:sz w:val="24"/>
          <w:szCs w:val="24"/>
        </w:rPr>
        <w:t>main campus and off-sites</w:t>
      </w:r>
      <w:r w:rsidR="0007085E" w:rsidRPr="00A97D99">
        <w:rPr>
          <w:rFonts w:cs="Arial"/>
          <w:sz w:val="24"/>
          <w:szCs w:val="24"/>
        </w:rPr>
        <w:t xml:space="preserve"> (Gilroy, Hollister and Morgan</w:t>
      </w:r>
      <w:r w:rsidR="0007085E" w:rsidRPr="000F2F61">
        <w:rPr>
          <w:rFonts w:cs="Arial"/>
          <w:sz w:val="24"/>
          <w:szCs w:val="24"/>
        </w:rPr>
        <w:t xml:space="preserve"> Hill) as well as any other geographical location that our students and faculty may be accessing our online environment from.</w:t>
      </w:r>
    </w:p>
    <w:p w:rsidR="00706203" w:rsidRPr="000F2F61" w:rsidRDefault="0007085E" w:rsidP="00706203">
      <w:pPr>
        <w:autoSpaceDE w:val="0"/>
        <w:autoSpaceDN w:val="0"/>
        <w:adjustRightInd w:val="0"/>
        <w:spacing w:before="120" w:after="120" w:line="360" w:lineRule="auto"/>
        <w:ind w:firstLine="720"/>
        <w:rPr>
          <w:rFonts w:cs="Arial"/>
          <w:sz w:val="24"/>
          <w:szCs w:val="24"/>
        </w:rPr>
      </w:pPr>
      <w:r w:rsidRPr="000F2F61">
        <w:rPr>
          <w:rFonts w:cs="Arial"/>
          <w:sz w:val="24"/>
          <w:szCs w:val="24"/>
        </w:rPr>
        <w:t xml:space="preserve">The program hosts online courses at </w:t>
      </w:r>
      <w:hyperlink r:id="rId11" w:history="1">
        <w:r w:rsidRPr="00706203">
          <w:rPr>
            <w:rStyle w:val="Hyperlink"/>
            <w:rFonts w:cs="Arial"/>
            <w:color w:val="1F497D"/>
            <w:sz w:val="24"/>
            <w:szCs w:val="24"/>
          </w:rPr>
          <w:t>http://ilearn.gavilan.edu</w:t>
        </w:r>
      </w:hyperlink>
      <w:r w:rsidRPr="000F2F61">
        <w:rPr>
          <w:rFonts w:cs="Arial"/>
          <w:sz w:val="24"/>
          <w:szCs w:val="24"/>
        </w:rPr>
        <w:t xml:space="preserve"> and has a resource center for students and faculty at </w:t>
      </w:r>
      <w:hyperlink r:id="rId12" w:history="1">
        <w:r w:rsidRPr="00706203">
          <w:rPr>
            <w:rStyle w:val="Hyperlink"/>
            <w:rFonts w:cs="Arial"/>
            <w:color w:val="1F497D"/>
            <w:sz w:val="24"/>
            <w:szCs w:val="24"/>
          </w:rPr>
          <w:t>http://www.gavilan.edu/disted</w:t>
        </w:r>
      </w:hyperlink>
      <w:r w:rsidRPr="000F2F61">
        <w:rPr>
          <w:rFonts w:cs="Arial"/>
          <w:sz w:val="24"/>
          <w:szCs w:val="24"/>
        </w:rPr>
        <w:t xml:space="preserve">. In addition, the program offers training to teach online using a variety of technologies and resources, orientations to online learning for students, and providing an instructional technology </w:t>
      </w:r>
      <w:r w:rsidR="00AB0DBF">
        <w:rPr>
          <w:rFonts w:cs="Arial"/>
          <w:sz w:val="24"/>
          <w:szCs w:val="24"/>
        </w:rPr>
        <w:t xml:space="preserve">in the </w:t>
      </w:r>
      <w:r w:rsidR="00CE2ED8">
        <w:rPr>
          <w:rFonts w:cs="Arial"/>
          <w:sz w:val="24"/>
          <w:szCs w:val="24"/>
        </w:rPr>
        <w:t>Teaching and Learning C</w:t>
      </w:r>
      <w:r w:rsidRPr="000F2F61">
        <w:rPr>
          <w:rFonts w:cs="Arial"/>
          <w:sz w:val="24"/>
          <w:szCs w:val="24"/>
        </w:rPr>
        <w:t xml:space="preserve">enter for </w:t>
      </w:r>
      <w:r w:rsidRPr="000F2F61">
        <w:rPr>
          <w:rFonts w:cs="Arial"/>
          <w:sz w:val="24"/>
          <w:szCs w:val="24"/>
        </w:rPr>
        <w:lastRenderedPageBreak/>
        <w:t>facu</w:t>
      </w:r>
      <w:r w:rsidR="00CE2ED8">
        <w:rPr>
          <w:rFonts w:cs="Arial"/>
          <w:sz w:val="24"/>
          <w:szCs w:val="24"/>
        </w:rPr>
        <w:t>lty and staff.</w:t>
      </w:r>
      <w:r w:rsidRPr="000F2F61">
        <w:rPr>
          <w:rFonts w:cs="Arial"/>
          <w:sz w:val="24"/>
          <w:szCs w:val="24"/>
        </w:rPr>
        <w:t xml:space="preserve"> Currently, the program is staffed with one full time Distance Education Coordinator and one part-time Distance Education Trainer.</w:t>
      </w:r>
    </w:p>
    <w:p w:rsidR="0007085E" w:rsidRPr="000F2F61" w:rsidRDefault="0007085E" w:rsidP="00706203">
      <w:pPr>
        <w:autoSpaceDE w:val="0"/>
        <w:autoSpaceDN w:val="0"/>
        <w:adjustRightInd w:val="0"/>
        <w:spacing w:before="120" w:after="120" w:line="360" w:lineRule="auto"/>
        <w:ind w:firstLine="720"/>
        <w:rPr>
          <w:rFonts w:cs="Arial"/>
          <w:sz w:val="24"/>
          <w:szCs w:val="24"/>
        </w:rPr>
      </w:pPr>
      <w:r w:rsidRPr="000F2F61">
        <w:rPr>
          <w:rFonts w:cs="Arial"/>
          <w:sz w:val="24"/>
          <w:szCs w:val="24"/>
        </w:rPr>
        <w:t>The Distance Education Program maintains excellent working partnerships with other instructional and student service departments on campus, as well as other local colleges and universities, including CSU campuses, San Jose State and Monterey Bay, and Monterey Peninsula College and Hartnell College.</w:t>
      </w:r>
    </w:p>
    <w:p w:rsidR="003F01B5" w:rsidRPr="003F01B5" w:rsidRDefault="003F01B5" w:rsidP="00800E94">
      <w:pPr>
        <w:pStyle w:val="Heading1"/>
      </w:pPr>
      <w:bookmarkStart w:id="6" w:name="_Toc338411881"/>
      <w:r w:rsidRPr="003F01B5">
        <w:t>Program Development</w:t>
      </w:r>
      <w:r w:rsidR="00800E94">
        <w:t xml:space="preserve"> - </w:t>
      </w:r>
      <w:r w:rsidRPr="003F01B5">
        <w:t>Planning, Implementation</w:t>
      </w:r>
      <w:r w:rsidR="00B93A1C">
        <w:t xml:space="preserve"> and Evaluation</w:t>
      </w:r>
      <w:bookmarkEnd w:id="6"/>
      <w:r w:rsidR="00B93A1C">
        <w:t xml:space="preserve"> </w:t>
      </w:r>
    </w:p>
    <w:p w:rsidR="003F01B5" w:rsidRPr="00800E94" w:rsidRDefault="00800E94" w:rsidP="00BC0E98">
      <w:pPr>
        <w:pStyle w:val="Heading3"/>
        <w:spacing w:before="100" w:beforeAutospacing="1" w:after="100" w:afterAutospacing="1" w:line="240" w:lineRule="auto"/>
      </w:pPr>
      <w:bookmarkStart w:id="7" w:name="_Toc338411882"/>
      <w:r w:rsidRPr="00800E94">
        <w:t>Planning Cycle</w:t>
      </w:r>
      <w:bookmarkEnd w:id="7"/>
    </w:p>
    <w:p w:rsidR="003F01B5" w:rsidRPr="003F01B5" w:rsidRDefault="00EE1B17" w:rsidP="00BC0E98">
      <w:pPr>
        <w:autoSpaceDE w:val="0"/>
        <w:autoSpaceDN w:val="0"/>
        <w:adjustRightInd w:val="0"/>
        <w:spacing w:before="100" w:beforeAutospacing="1" w:after="100" w:afterAutospacing="1" w:line="240" w:lineRule="auto"/>
        <w:jc w:val="left"/>
        <w:rPr>
          <w:rFonts w:cs="Helvetica-Bold"/>
          <w:b/>
          <w:bCs/>
          <w:sz w:val="24"/>
          <w:szCs w:val="24"/>
        </w:rPr>
      </w:pPr>
      <w:r w:rsidRPr="00706203">
        <w:rPr>
          <w:rFonts w:cs="Helvetica-BoldOblique"/>
          <w:bCs/>
          <w:iCs/>
          <w:sz w:val="24"/>
          <w:szCs w:val="24"/>
        </w:rPr>
        <w:t>Every 3-5 years</w:t>
      </w:r>
      <w:r>
        <w:rPr>
          <w:rFonts w:cs="Helvetica-BoldOblique"/>
          <w:bCs/>
          <w:i/>
          <w:iCs/>
          <w:sz w:val="24"/>
          <w:szCs w:val="24"/>
        </w:rPr>
        <w:t xml:space="preserve"> </w:t>
      </w:r>
      <w:r w:rsidRPr="00EE1B17">
        <w:rPr>
          <w:rFonts w:cs="Helvetica-BoldOblique"/>
          <w:bCs/>
          <w:iCs/>
          <w:sz w:val="22"/>
          <w:szCs w:val="22"/>
        </w:rPr>
        <w:t>(</w:t>
      </w:r>
      <w:r w:rsidRPr="00EE1B17">
        <w:rPr>
          <w:rFonts w:cs="Helvetica-BoldOblique"/>
          <w:bCs/>
          <w:i/>
          <w:iCs/>
          <w:sz w:val="22"/>
          <w:szCs w:val="22"/>
        </w:rPr>
        <w:t>Improvement, Assessment, and Analysis</w:t>
      </w:r>
      <w:r w:rsidRPr="00EE1B17">
        <w:rPr>
          <w:rFonts w:cs="Helvetica-BoldOblique"/>
          <w:bCs/>
          <w:iCs/>
          <w:sz w:val="22"/>
          <w:szCs w:val="22"/>
        </w:rPr>
        <w:t>):</w:t>
      </w:r>
    </w:p>
    <w:p w:rsidR="00EE1B17" w:rsidRPr="00A97D99" w:rsidRDefault="007D4648" w:rsidP="00800E94">
      <w:pPr>
        <w:pStyle w:val="MediumGrid1-Accent21"/>
        <w:numPr>
          <w:ilvl w:val="0"/>
          <w:numId w:val="3"/>
        </w:numPr>
        <w:autoSpaceDE w:val="0"/>
        <w:autoSpaceDN w:val="0"/>
        <w:adjustRightInd w:val="0"/>
        <w:spacing w:after="0" w:line="360" w:lineRule="auto"/>
        <w:jc w:val="left"/>
        <w:rPr>
          <w:rFonts w:ascii="Calibri" w:hAnsi="Calibri" w:cs="Arial"/>
        </w:rPr>
      </w:pPr>
      <w:r>
        <w:rPr>
          <w:rFonts w:cs="Helvetica-BoldOblique"/>
          <w:bCs/>
          <w:iCs/>
          <w:sz w:val="24"/>
          <w:szCs w:val="24"/>
        </w:rPr>
        <w:t xml:space="preserve">Program Review </w:t>
      </w:r>
      <w:r w:rsidR="00BB10D8" w:rsidRPr="00A97D99">
        <w:rPr>
          <w:rFonts w:cs="Helvetica-BoldOblique"/>
          <w:bCs/>
          <w:iCs/>
          <w:sz w:val="24"/>
          <w:szCs w:val="24"/>
        </w:rPr>
        <w:t>(</w:t>
      </w:r>
      <w:r w:rsidRPr="00A97D99">
        <w:rPr>
          <w:rFonts w:ascii="Calibri" w:hAnsi="Calibri" w:cs="Arial"/>
          <w:bCs/>
          <w:iCs/>
        </w:rPr>
        <w:t xml:space="preserve">Incorporate IEC, feedback from surveys, DE committee feedback, statistical analysis of retention/success rates, comparison with state levels, </w:t>
      </w:r>
      <w:r w:rsidR="00A97D99">
        <w:rPr>
          <w:rFonts w:ascii="Calibri" w:hAnsi="Calibri" w:cs="Arial"/>
          <w:bCs/>
          <w:iCs/>
        </w:rPr>
        <w:t xml:space="preserve">and other </w:t>
      </w:r>
      <w:r w:rsidRPr="00A97D99">
        <w:rPr>
          <w:rFonts w:ascii="Calibri" w:hAnsi="Calibri" w:cs="Arial"/>
          <w:bCs/>
          <w:iCs/>
        </w:rPr>
        <w:t xml:space="preserve">program </w:t>
      </w:r>
      <w:r w:rsidR="00BB10D8" w:rsidRPr="00A97D99">
        <w:rPr>
          <w:rFonts w:ascii="Calibri" w:hAnsi="Calibri" w:cs="Arial"/>
          <w:bCs/>
          <w:iCs/>
        </w:rPr>
        <w:t>offerings)</w:t>
      </w:r>
    </w:p>
    <w:p w:rsidR="003F01B5" w:rsidRPr="00FE191C" w:rsidRDefault="00EE1B17" w:rsidP="00800E94">
      <w:pPr>
        <w:autoSpaceDE w:val="0"/>
        <w:autoSpaceDN w:val="0"/>
        <w:adjustRightInd w:val="0"/>
        <w:spacing w:after="0" w:line="360" w:lineRule="auto"/>
        <w:jc w:val="left"/>
        <w:rPr>
          <w:rFonts w:cs="Helvetica"/>
          <w:sz w:val="24"/>
          <w:szCs w:val="24"/>
        </w:rPr>
      </w:pPr>
      <w:r w:rsidRPr="00FE191C">
        <w:rPr>
          <w:rFonts w:cs="Helvetica-BoldOblique"/>
          <w:bCs/>
          <w:iCs/>
          <w:sz w:val="24"/>
          <w:szCs w:val="24"/>
        </w:rPr>
        <w:t xml:space="preserve">Annually </w:t>
      </w:r>
      <w:r w:rsidRPr="00FE191C">
        <w:rPr>
          <w:rFonts w:cs="Helvetica-BoldOblique"/>
          <w:bCs/>
          <w:iCs/>
          <w:sz w:val="22"/>
          <w:szCs w:val="22"/>
        </w:rPr>
        <w:t>(</w:t>
      </w:r>
      <w:r w:rsidRPr="00FE191C">
        <w:rPr>
          <w:rFonts w:cs="Helvetica-BoldOblique"/>
          <w:bCs/>
          <w:i/>
          <w:iCs/>
          <w:sz w:val="22"/>
          <w:szCs w:val="22"/>
        </w:rPr>
        <w:t>Improvement, Assessment, and Analysis</w:t>
      </w:r>
      <w:r w:rsidRPr="00FE191C">
        <w:rPr>
          <w:rFonts w:cs="Helvetica-BoldOblique"/>
          <w:bCs/>
          <w:iCs/>
          <w:sz w:val="22"/>
          <w:szCs w:val="22"/>
        </w:rPr>
        <w:t>):</w:t>
      </w:r>
      <w:r w:rsidRPr="00FE191C">
        <w:rPr>
          <w:rFonts w:cs="Helvetica-BoldOblique"/>
          <w:bCs/>
          <w:i/>
          <w:iCs/>
          <w:sz w:val="24"/>
          <w:szCs w:val="24"/>
        </w:rPr>
        <w:t xml:space="preserve"> </w:t>
      </w:r>
    </w:p>
    <w:p w:rsidR="003F01B5" w:rsidRPr="00706203" w:rsidRDefault="00EE1B17" w:rsidP="00800E94">
      <w:pPr>
        <w:pStyle w:val="MediumGrid1-Accent21"/>
        <w:numPr>
          <w:ilvl w:val="0"/>
          <w:numId w:val="3"/>
        </w:numPr>
        <w:autoSpaceDE w:val="0"/>
        <w:autoSpaceDN w:val="0"/>
        <w:adjustRightInd w:val="0"/>
        <w:spacing w:after="0" w:line="360" w:lineRule="auto"/>
        <w:jc w:val="left"/>
        <w:rPr>
          <w:rFonts w:cs="Helvetica"/>
          <w:sz w:val="24"/>
          <w:szCs w:val="24"/>
        </w:rPr>
      </w:pPr>
      <w:r w:rsidRPr="00706203">
        <w:rPr>
          <w:rFonts w:cs="Helvetica-BoldOblique"/>
          <w:bCs/>
          <w:iCs/>
          <w:sz w:val="24"/>
          <w:szCs w:val="24"/>
        </w:rPr>
        <w:t>Program Planning</w:t>
      </w:r>
    </w:p>
    <w:p w:rsidR="003F01B5" w:rsidRPr="00706203" w:rsidRDefault="00EE1B17" w:rsidP="00800E94">
      <w:pPr>
        <w:pStyle w:val="MediumGrid1-Accent21"/>
        <w:numPr>
          <w:ilvl w:val="0"/>
          <w:numId w:val="3"/>
        </w:numPr>
        <w:autoSpaceDE w:val="0"/>
        <w:autoSpaceDN w:val="0"/>
        <w:adjustRightInd w:val="0"/>
        <w:spacing w:after="0" w:line="360" w:lineRule="auto"/>
        <w:jc w:val="left"/>
        <w:rPr>
          <w:rFonts w:cs="Helvetica"/>
          <w:sz w:val="24"/>
          <w:szCs w:val="24"/>
        </w:rPr>
      </w:pPr>
      <w:r w:rsidRPr="00706203">
        <w:rPr>
          <w:rFonts w:cs="Helvetica-BoldOblique"/>
          <w:bCs/>
          <w:iCs/>
          <w:sz w:val="24"/>
          <w:szCs w:val="24"/>
        </w:rPr>
        <w:t>Budget Requests</w:t>
      </w:r>
    </w:p>
    <w:p w:rsidR="00EE1B17" w:rsidRPr="00706203" w:rsidRDefault="00EE1B17" w:rsidP="00800E94">
      <w:pPr>
        <w:pStyle w:val="MediumGrid1-Accent21"/>
        <w:numPr>
          <w:ilvl w:val="0"/>
          <w:numId w:val="3"/>
        </w:numPr>
        <w:autoSpaceDE w:val="0"/>
        <w:autoSpaceDN w:val="0"/>
        <w:adjustRightInd w:val="0"/>
        <w:spacing w:after="0" w:line="360" w:lineRule="auto"/>
        <w:jc w:val="left"/>
        <w:rPr>
          <w:rFonts w:cs="Helvetica"/>
          <w:sz w:val="24"/>
          <w:szCs w:val="24"/>
        </w:rPr>
      </w:pPr>
      <w:r w:rsidRPr="00706203">
        <w:rPr>
          <w:rFonts w:cs="Helvetica-BoldOblique"/>
          <w:bCs/>
          <w:iCs/>
          <w:sz w:val="24"/>
          <w:szCs w:val="24"/>
        </w:rPr>
        <w:t>Budget Allocation</w:t>
      </w:r>
    </w:p>
    <w:p w:rsidR="003F01B5" w:rsidRPr="00706203" w:rsidRDefault="00EE1B17" w:rsidP="00800E94">
      <w:pPr>
        <w:pStyle w:val="MediumGrid1-Accent21"/>
        <w:numPr>
          <w:ilvl w:val="0"/>
          <w:numId w:val="3"/>
        </w:numPr>
        <w:autoSpaceDE w:val="0"/>
        <w:autoSpaceDN w:val="0"/>
        <w:adjustRightInd w:val="0"/>
        <w:spacing w:after="0" w:line="360" w:lineRule="auto"/>
        <w:jc w:val="left"/>
        <w:rPr>
          <w:rFonts w:cs="Helvetica"/>
          <w:sz w:val="24"/>
          <w:szCs w:val="24"/>
        </w:rPr>
      </w:pPr>
      <w:r w:rsidRPr="00706203">
        <w:rPr>
          <w:rFonts w:cs="Helvetica"/>
          <w:sz w:val="24"/>
          <w:szCs w:val="24"/>
        </w:rPr>
        <w:t>Implementation</w:t>
      </w:r>
    </w:p>
    <w:p w:rsidR="00EE1B17" w:rsidRPr="00706203" w:rsidRDefault="00EE1B17" w:rsidP="00800E94">
      <w:pPr>
        <w:pStyle w:val="MediumGrid1-Accent21"/>
        <w:numPr>
          <w:ilvl w:val="0"/>
          <w:numId w:val="3"/>
        </w:numPr>
        <w:autoSpaceDE w:val="0"/>
        <w:autoSpaceDN w:val="0"/>
        <w:adjustRightInd w:val="0"/>
        <w:spacing w:after="0" w:line="360" w:lineRule="auto"/>
        <w:jc w:val="left"/>
        <w:rPr>
          <w:rFonts w:cs="Helvetica"/>
          <w:sz w:val="24"/>
          <w:szCs w:val="24"/>
        </w:rPr>
      </w:pPr>
      <w:r w:rsidRPr="00706203">
        <w:rPr>
          <w:rFonts w:cs="Helvetica"/>
          <w:sz w:val="24"/>
          <w:szCs w:val="24"/>
        </w:rPr>
        <w:t>Strategic Planning</w:t>
      </w:r>
    </w:p>
    <w:p w:rsidR="00A2149A" w:rsidRDefault="00EE1B17" w:rsidP="00800E94">
      <w:pPr>
        <w:autoSpaceDE w:val="0"/>
        <w:autoSpaceDN w:val="0"/>
        <w:adjustRightInd w:val="0"/>
        <w:spacing w:after="0" w:line="360" w:lineRule="auto"/>
        <w:jc w:val="left"/>
        <w:rPr>
          <w:rFonts w:cs="Helvetica"/>
          <w:sz w:val="24"/>
          <w:szCs w:val="24"/>
        </w:rPr>
      </w:pPr>
      <w:bookmarkStart w:id="8" w:name="_Toc338411883"/>
      <w:r w:rsidRPr="00A2149A">
        <w:rPr>
          <w:rStyle w:val="Heading3Char"/>
        </w:rPr>
        <w:t>Assessment</w:t>
      </w:r>
      <w:bookmarkEnd w:id="8"/>
      <w:r w:rsidR="003F01B5" w:rsidRPr="003F01B5">
        <w:rPr>
          <w:rFonts w:cs="Helvetica"/>
          <w:sz w:val="24"/>
          <w:szCs w:val="24"/>
        </w:rPr>
        <w:t xml:space="preserve"> </w:t>
      </w:r>
    </w:p>
    <w:p w:rsidR="00BB10D8" w:rsidRPr="00E828F0" w:rsidRDefault="003F01B5" w:rsidP="00E828F0">
      <w:pPr>
        <w:autoSpaceDE w:val="0"/>
        <w:autoSpaceDN w:val="0"/>
        <w:adjustRightInd w:val="0"/>
        <w:spacing w:after="0" w:line="360" w:lineRule="auto"/>
        <w:ind w:firstLine="720"/>
        <w:jc w:val="left"/>
        <w:rPr>
          <w:rFonts w:cs="Helvetica"/>
          <w:sz w:val="24"/>
          <w:szCs w:val="24"/>
          <w:highlight w:val="yellow"/>
        </w:rPr>
      </w:pPr>
      <w:r w:rsidRPr="000A754D">
        <w:rPr>
          <w:rFonts w:cs="Helvetica"/>
          <w:sz w:val="24"/>
          <w:szCs w:val="24"/>
        </w:rPr>
        <w:t xml:space="preserve">Each </w:t>
      </w:r>
      <w:r w:rsidR="00EE1B17" w:rsidRPr="000A754D">
        <w:rPr>
          <w:rFonts w:cs="Helvetica"/>
          <w:sz w:val="24"/>
          <w:szCs w:val="24"/>
        </w:rPr>
        <w:t>semester student and faculty satisfaction surveys</w:t>
      </w:r>
      <w:r w:rsidR="0091578E" w:rsidRPr="000A754D">
        <w:rPr>
          <w:rFonts w:cs="Helvetica"/>
          <w:sz w:val="24"/>
          <w:szCs w:val="24"/>
        </w:rPr>
        <w:t xml:space="preserve"> </w:t>
      </w:r>
      <w:r w:rsidR="0091578E" w:rsidRPr="000A754D">
        <w:rPr>
          <w:rFonts w:cs="Helvetica"/>
        </w:rPr>
        <w:t xml:space="preserve">(created by state model, refined in house and given out to all online participants through </w:t>
      </w:r>
      <w:proofErr w:type="spellStart"/>
      <w:r w:rsidR="0091578E" w:rsidRPr="000A754D">
        <w:rPr>
          <w:rFonts w:cs="Helvetica"/>
        </w:rPr>
        <w:t>iLearn</w:t>
      </w:r>
      <w:proofErr w:type="spellEnd"/>
      <w:r w:rsidR="0091578E" w:rsidRPr="000A754D">
        <w:rPr>
          <w:rFonts w:cs="Helvetica"/>
        </w:rPr>
        <w:t>)</w:t>
      </w:r>
      <w:r w:rsidR="00E828F0" w:rsidRPr="000A754D">
        <w:rPr>
          <w:rFonts w:cs="Helvetica"/>
          <w:sz w:val="24"/>
          <w:szCs w:val="24"/>
        </w:rPr>
        <w:t xml:space="preserve"> </w:t>
      </w:r>
      <w:r w:rsidR="0091578E" w:rsidRPr="000A754D">
        <w:rPr>
          <w:rFonts w:cs="Helvetica"/>
          <w:sz w:val="24"/>
          <w:szCs w:val="24"/>
        </w:rPr>
        <w:t xml:space="preserve">will be conducted and results reported to the Distance Education Committee. The D.E. Committee will also study </w:t>
      </w:r>
      <w:r w:rsidR="00E828F0" w:rsidRPr="000A754D">
        <w:rPr>
          <w:rFonts w:cs="Helvetica"/>
          <w:sz w:val="24"/>
          <w:szCs w:val="24"/>
        </w:rPr>
        <w:t>success/retention rates</w:t>
      </w:r>
      <w:r w:rsidR="000A754D" w:rsidRPr="000A754D">
        <w:rPr>
          <w:rFonts w:cs="Helvetica"/>
          <w:sz w:val="24"/>
          <w:szCs w:val="24"/>
        </w:rPr>
        <w:t xml:space="preserve"> in online delivery methods</w:t>
      </w:r>
      <w:r w:rsidR="0091578E" w:rsidRPr="000A754D">
        <w:rPr>
          <w:rFonts w:cs="Helvetica"/>
          <w:sz w:val="24"/>
          <w:szCs w:val="24"/>
        </w:rPr>
        <w:t xml:space="preserve"> and </w:t>
      </w:r>
      <w:r w:rsidR="00E828F0" w:rsidRPr="000A754D">
        <w:rPr>
          <w:rFonts w:cs="Helvetica"/>
          <w:sz w:val="24"/>
          <w:szCs w:val="24"/>
        </w:rPr>
        <w:t>compare</w:t>
      </w:r>
      <w:r w:rsidR="0091578E" w:rsidRPr="000A754D">
        <w:rPr>
          <w:rFonts w:cs="Helvetica"/>
          <w:sz w:val="24"/>
          <w:szCs w:val="24"/>
        </w:rPr>
        <w:t xml:space="preserve"> with </w:t>
      </w:r>
      <w:r w:rsidR="000A754D" w:rsidRPr="000A754D">
        <w:rPr>
          <w:rFonts w:cs="Helvetica"/>
          <w:sz w:val="24"/>
          <w:szCs w:val="24"/>
        </w:rPr>
        <w:t>face-to-face</w:t>
      </w:r>
      <w:r w:rsidR="0091578E" w:rsidRPr="000A754D">
        <w:rPr>
          <w:rFonts w:cs="Helvetica"/>
          <w:sz w:val="24"/>
          <w:szCs w:val="24"/>
        </w:rPr>
        <w:t xml:space="preserve"> </w:t>
      </w:r>
      <w:r w:rsidR="000A754D" w:rsidRPr="000A754D">
        <w:rPr>
          <w:rFonts w:cs="Helvetica"/>
          <w:sz w:val="24"/>
          <w:szCs w:val="24"/>
        </w:rPr>
        <w:t xml:space="preserve">delivery </w:t>
      </w:r>
      <w:r w:rsidR="0091578E" w:rsidRPr="000A754D">
        <w:rPr>
          <w:rFonts w:cs="Helvetica"/>
          <w:sz w:val="24"/>
          <w:szCs w:val="24"/>
        </w:rPr>
        <w:t>rates</w:t>
      </w:r>
      <w:r w:rsidR="00E828F0" w:rsidRPr="000A754D">
        <w:rPr>
          <w:rFonts w:cs="Helvetica"/>
          <w:sz w:val="24"/>
          <w:szCs w:val="24"/>
        </w:rPr>
        <w:t xml:space="preserve">, </w:t>
      </w:r>
      <w:r w:rsidR="0091578E" w:rsidRPr="000A754D">
        <w:rPr>
          <w:rFonts w:cs="Helvetica"/>
          <w:sz w:val="24"/>
          <w:szCs w:val="24"/>
        </w:rPr>
        <w:t xml:space="preserve">analyze </w:t>
      </w:r>
      <w:r w:rsidR="0091578E" w:rsidRPr="00A97D99">
        <w:rPr>
          <w:rFonts w:cs="Helvetica"/>
          <w:sz w:val="24"/>
          <w:szCs w:val="24"/>
        </w:rPr>
        <w:t xml:space="preserve">socioeconomically reports, </w:t>
      </w:r>
      <w:r w:rsidR="00FE240E" w:rsidRPr="00A97D99">
        <w:rPr>
          <w:rFonts w:cs="Helvetica"/>
          <w:sz w:val="24"/>
          <w:szCs w:val="24"/>
        </w:rPr>
        <w:t>and other measurements</w:t>
      </w:r>
      <w:r w:rsidR="00E828F0" w:rsidRPr="00A97D99">
        <w:rPr>
          <w:rFonts w:cs="Helvetica"/>
          <w:sz w:val="24"/>
          <w:szCs w:val="24"/>
        </w:rPr>
        <w:t xml:space="preserve"> in collaboration with the institutional</w:t>
      </w:r>
      <w:r w:rsidR="00E828F0" w:rsidRPr="000A754D">
        <w:rPr>
          <w:rFonts w:cs="Helvetica"/>
          <w:sz w:val="24"/>
          <w:szCs w:val="24"/>
        </w:rPr>
        <w:t xml:space="preserve"> researcher</w:t>
      </w:r>
      <w:r w:rsidR="00EE1B17" w:rsidRPr="000A754D">
        <w:rPr>
          <w:rFonts w:cs="Helvetica"/>
          <w:sz w:val="24"/>
          <w:szCs w:val="24"/>
        </w:rPr>
        <w:t xml:space="preserve"> for further analysis and planning for improvement.</w:t>
      </w:r>
      <w:r w:rsidR="00EE1B17">
        <w:rPr>
          <w:rFonts w:cs="Helvetica"/>
          <w:sz w:val="24"/>
          <w:szCs w:val="24"/>
        </w:rPr>
        <w:t xml:space="preserve"> </w:t>
      </w:r>
      <w:r w:rsidRPr="003F01B5">
        <w:rPr>
          <w:rFonts w:cs="Helvetica"/>
          <w:sz w:val="24"/>
          <w:szCs w:val="24"/>
        </w:rPr>
        <w:t xml:space="preserve">At the end of the </w:t>
      </w:r>
      <w:r w:rsidR="000A754D">
        <w:rPr>
          <w:rFonts w:cs="Helvetica"/>
          <w:sz w:val="24"/>
          <w:szCs w:val="24"/>
        </w:rPr>
        <w:t xml:space="preserve">one </w:t>
      </w:r>
      <w:r w:rsidRPr="003F01B5">
        <w:rPr>
          <w:rFonts w:cs="Helvetica"/>
          <w:sz w:val="24"/>
          <w:szCs w:val="24"/>
        </w:rPr>
        <w:t>year period defined in this plan, a</w:t>
      </w:r>
      <w:r w:rsidR="00D9636F">
        <w:rPr>
          <w:rFonts w:cs="Helvetica"/>
          <w:sz w:val="24"/>
          <w:szCs w:val="24"/>
        </w:rPr>
        <w:t xml:space="preserve"> </w:t>
      </w:r>
      <w:r w:rsidRPr="003F01B5">
        <w:rPr>
          <w:rFonts w:cs="Helvetica"/>
          <w:sz w:val="24"/>
          <w:szCs w:val="24"/>
        </w:rPr>
        <w:t>summa</w:t>
      </w:r>
      <w:r w:rsidR="00BC0E98">
        <w:rPr>
          <w:rFonts w:cs="Helvetica"/>
          <w:sz w:val="24"/>
          <w:szCs w:val="24"/>
        </w:rPr>
        <w:t>tive evaluation of the distance</w:t>
      </w:r>
      <w:r w:rsidRPr="003F01B5">
        <w:rPr>
          <w:rFonts w:cs="Helvetica"/>
          <w:sz w:val="24"/>
          <w:szCs w:val="24"/>
        </w:rPr>
        <w:t xml:space="preserve"> education programs will be generated and</w:t>
      </w:r>
      <w:r w:rsidR="00D9636F">
        <w:rPr>
          <w:rFonts w:cs="Helvetica"/>
          <w:sz w:val="24"/>
          <w:szCs w:val="24"/>
        </w:rPr>
        <w:t xml:space="preserve"> </w:t>
      </w:r>
      <w:r w:rsidRPr="003F01B5">
        <w:rPr>
          <w:rFonts w:cs="Helvetica"/>
          <w:sz w:val="24"/>
          <w:szCs w:val="24"/>
        </w:rPr>
        <w:t xml:space="preserve">will be </w:t>
      </w:r>
      <w:r w:rsidR="00EE1B17">
        <w:rPr>
          <w:rFonts w:cs="Helvetica"/>
          <w:sz w:val="24"/>
          <w:szCs w:val="24"/>
        </w:rPr>
        <w:t>used as the basis for the next</w:t>
      </w:r>
      <w:r w:rsidRPr="003F01B5">
        <w:rPr>
          <w:rFonts w:cs="Helvetica"/>
          <w:sz w:val="24"/>
          <w:szCs w:val="24"/>
        </w:rPr>
        <w:t xml:space="preserve"> year</w:t>
      </w:r>
      <w:r w:rsidR="00EE1B17">
        <w:rPr>
          <w:rFonts w:cs="Helvetica"/>
          <w:sz w:val="24"/>
          <w:szCs w:val="24"/>
        </w:rPr>
        <w:t>s</w:t>
      </w:r>
      <w:r w:rsidRPr="003F01B5">
        <w:rPr>
          <w:rFonts w:cs="Helvetica"/>
          <w:sz w:val="24"/>
          <w:szCs w:val="24"/>
        </w:rPr>
        <w:t xml:space="preserve"> planning cycle. </w:t>
      </w:r>
      <w:r w:rsidR="00EE1B17">
        <w:rPr>
          <w:rFonts w:cs="Helvetica"/>
          <w:sz w:val="24"/>
          <w:szCs w:val="24"/>
        </w:rPr>
        <w:t>This process will also be repeated at the end of the 5 year period for long term goal planning.</w:t>
      </w:r>
    </w:p>
    <w:p w:rsidR="00A2149A" w:rsidRPr="002A1646" w:rsidRDefault="003550EC" w:rsidP="00800E94">
      <w:pPr>
        <w:pStyle w:val="Heading1"/>
      </w:pPr>
      <w:bookmarkStart w:id="9" w:name="_Toc338411884"/>
      <w:r w:rsidRPr="002A1646">
        <w:lastRenderedPageBreak/>
        <w:t>Distance Learning Enrollment</w:t>
      </w:r>
      <w:bookmarkEnd w:id="9"/>
      <w:r w:rsidRPr="002A1646">
        <w:t xml:space="preserve"> </w:t>
      </w:r>
    </w:p>
    <w:p w:rsidR="003874EC" w:rsidRDefault="003874EC" w:rsidP="003874EC">
      <w:pPr>
        <w:spacing w:line="240" w:lineRule="auto"/>
        <w:jc w:val="left"/>
        <w:rPr>
          <w:color w:val="1F497D"/>
        </w:rPr>
      </w:pPr>
      <w:proofErr w:type="gramStart"/>
      <w:r>
        <w:rPr>
          <w:color w:val="1F497D"/>
        </w:rPr>
        <w:t>Diagram 1: Full time equivalent students (FTES) in distance education courses over time.</w:t>
      </w:r>
      <w:proofErr w:type="gramEnd"/>
      <w:r>
        <w:rPr>
          <w:color w:val="1F497D"/>
        </w:rPr>
        <w:t> </w:t>
      </w:r>
      <w:r w:rsidR="00BD1074">
        <w:rPr>
          <w:color w:val="1F497D"/>
        </w:rPr>
        <w:br/>
      </w:r>
      <w:r>
        <w:rPr>
          <w:color w:val="1F497D"/>
        </w:rPr>
        <w:t xml:space="preserve">This diagram reflects the tremendous growth of FTES in distance education.  </w:t>
      </w:r>
    </w:p>
    <w:p w:rsidR="008005A1" w:rsidRDefault="00530309" w:rsidP="00A97D99">
      <w:r>
        <w:rPr>
          <w:noProof/>
          <w:lang w:bidi="ar-SA"/>
        </w:rPr>
        <w:drawing>
          <wp:inline distT="0" distB="0" distL="0" distR="0">
            <wp:extent cx="5943600" cy="3171825"/>
            <wp:effectExtent l="19050" t="0" r="0" b="0"/>
            <wp:docPr id="1" name="Chart 1" descr="cid:image001.png@01CDAD4B.D974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CDAD4B.D97442C0"/>
                    <pic:cNvPicPr>
                      <a:picLocks noChangeAspect="1" noChangeArrowheads="1"/>
                    </pic:cNvPicPr>
                  </pic:nvPicPr>
                  <pic:blipFill>
                    <a:blip r:embed="rId13" r:link="rId14" cstate="print"/>
                    <a:srcRect/>
                    <a:stretch>
                      <a:fillRect/>
                    </a:stretch>
                  </pic:blipFill>
                  <pic:spPr bwMode="auto">
                    <a:xfrm>
                      <a:off x="0" y="0"/>
                      <a:ext cx="5943600" cy="3171825"/>
                    </a:xfrm>
                    <a:prstGeom prst="rect">
                      <a:avLst/>
                    </a:prstGeom>
                    <a:noFill/>
                    <a:ln w="9525">
                      <a:noFill/>
                      <a:miter lim="800000"/>
                      <a:headEnd/>
                      <a:tailEnd/>
                    </a:ln>
                  </pic:spPr>
                </pic:pic>
              </a:graphicData>
            </a:graphic>
          </wp:inline>
        </w:drawing>
      </w:r>
    </w:p>
    <w:p w:rsidR="00430227" w:rsidRDefault="00F833F5" w:rsidP="00430227">
      <w:pPr>
        <w:pStyle w:val="Heading1"/>
      </w:pPr>
      <w:r>
        <w:t>Outcomes/Objectives</w:t>
      </w:r>
    </w:p>
    <w:p w:rsidR="004B633C" w:rsidRDefault="004B633C" w:rsidP="004B633C">
      <w:pPr>
        <w:autoSpaceDE w:val="0"/>
        <w:autoSpaceDN w:val="0"/>
        <w:adjustRightInd w:val="0"/>
        <w:spacing w:after="0" w:line="240" w:lineRule="auto"/>
        <w:jc w:val="left"/>
        <w:rPr>
          <w:rFonts w:ascii="Arial" w:hAnsi="Arial" w:cs="Arial"/>
          <w:sz w:val="24"/>
          <w:szCs w:val="24"/>
          <w:lang w:bidi="ar-SA"/>
        </w:rPr>
      </w:pPr>
    </w:p>
    <w:tbl>
      <w:tblPr>
        <w:tblW w:w="9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7"/>
        <w:gridCol w:w="4605"/>
      </w:tblGrid>
      <w:tr w:rsidR="00582893" w:rsidRPr="00D1068D" w:rsidTr="009E3CE6">
        <w:trPr>
          <w:trHeight w:val="316"/>
        </w:trPr>
        <w:tc>
          <w:tcPr>
            <w:tcW w:w="9662" w:type="dxa"/>
            <w:gridSpan w:val="2"/>
            <w:shd w:val="clear" w:color="auto" w:fill="D9D9D9"/>
          </w:tcPr>
          <w:p w:rsidR="00582893" w:rsidRPr="003C5DA3" w:rsidRDefault="00480094" w:rsidP="00D1068D">
            <w:pPr>
              <w:pStyle w:val="Heading3"/>
            </w:pPr>
            <w:bookmarkStart w:id="10" w:name="_Toc338411886"/>
            <w:r>
              <w:t>P</w:t>
            </w:r>
            <w:r w:rsidR="002A1646">
              <w:t xml:space="preserve">rogram </w:t>
            </w:r>
            <w:r>
              <w:t>Level</w:t>
            </w:r>
            <w:r w:rsidR="002A1646">
              <w:t xml:space="preserve"> </w:t>
            </w:r>
            <w:r w:rsidR="00582893" w:rsidRPr="003C5DA3">
              <w:t>Outcomes</w:t>
            </w:r>
            <w:bookmarkEnd w:id="10"/>
            <w:r w:rsidR="00F833F5">
              <w:t xml:space="preserve"> </w:t>
            </w:r>
            <w:r w:rsidR="00F833F5" w:rsidRPr="00F833F5">
              <w:rPr>
                <w:sz w:val="20"/>
                <w:szCs w:val="20"/>
              </w:rPr>
              <w:t>(In program review)</w:t>
            </w:r>
          </w:p>
        </w:tc>
      </w:tr>
      <w:tr w:rsidR="004B633C" w:rsidRPr="00D1068D" w:rsidTr="009E3CE6">
        <w:trPr>
          <w:trHeight w:val="707"/>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DE program will strive to meet or do better than the state student success</w:t>
            </w:r>
          </w:p>
        </w:tc>
        <w:tc>
          <w:tcPr>
            <w:tcW w:w="4605"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Offer more staff development for instructors to apply early outreach to students at risk of failing course.</w:t>
            </w:r>
          </w:p>
        </w:tc>
      </w:tr>
      <w:tr w:rsidR="004B633C" w:rsidRPr="00D1068D" w:rsidTr="009E3CE6">
        <w:trPr>
          <w:trHeight w:val="707"/>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DE program will strive to meet or do better than the state student retention rate for online courses</w:t>
            </w:r>
          </w:p>
        </w:tc>
        <w:tc>
          <w:tcPr>
            <w:tcW w:w="4605"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Offer staff development for instructors in orienting their students, more in person/ online orientations for students</w:t>
            </w:r>
          </w:p>
        </w:tc>
      </w:tr>
      <w:tr w:rsidR="004B633C" w:rsidRPr="00D1068D" w:rsidTr="009E3CE6">
        <w:trPr>
          <w:trHeight w:val="481"/>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Students will feel technology used in their DE course was helpful</w:t>
            </w:r>
          </w:p>
        </w:tc>
        <w:tc>
          <w:tcPr>
            <w:tcW w:w="4605"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Offer staff development for instructors Introduce newest technologies</w:t>
            </w:r>
          </w:p>
        </w:tc>
      </w:tr>
      <w:tr w:rsidR="004B633C" w:rsidRPr="00D1068D" w:rsidTr="009E3CE6">
        <w:trPr>
          <w:trHeight w:val="707"/>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Students will have the same or more interaction with their instructor in the online format that they would have had in class</w:t>
            </w:r>
          </w:p>
        </w:tc>
        <w:tc>
          <w:tcPr>
            <w:tcW w:w="4605" w:type="dxa"/>
          </w:tcPr>
          <w:p w:rsidR="004B633C" w:rsidRPr="00D1068D" w:rsidRDefault="00B2192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Offer s</w:t>
            </w:r>
            <w:r w:rsidR="004B633C" w:rsidRPr="00D1068D">
              <w:rPr>
                <w:rFonts w:cs="Arial"/>
                <w:lang w:bidi="ar-SA"/>
              </w:rPr>
              <w:t>taff development for instructors in effective asynchronous communication methods</w:t>
            </w:r>
          </w:p>
        </w:tc>
      </w:tr>
      <w:tr w:rsidR="004B633C" w:rsidRPr="00D1068D" w:rsidTr="009E3CE6">
        <w:trPr>
          <w:trHeight w:val="481"/>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Students will feel the instructors presentation and course materials were helpful</w:t>
            </w:r>
          </w:p>
        </w:tc>
        <w:tc>
          <w:tcPr>
            <w:tcW w:w="4605" w:type="dxa"/>
          </w:tcPr>
          <w:p w:rsidR="004B633C" w:rsidRPr="00D1068D" w:rsidRDefault="00B2192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Offer s</w:t>
            </w:r>
            <w:r w:rsidR="004B633C" w:rsidRPr="00D1068D">
              <w:rPr>
                <w:rFonts w:cs="Arial"/>
                <w:lang w:bidi="ar-SA"/>
              </w:rPr>
              <w:t>taff development for instructors in best practices in online course development</w:t>
            </w:r>
          </w:p>
        </w:tc>
      </w:tr>
      <w:tr w:rsidR="004B633C" w:rsidRPr="00D1068D" w:rsidTr="009E3CE6">
        <w:trPr>
          <w:trHeight w:val="707"/>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Faculty will be satisfied/very satisfied with the reliability of the technology and technical support offered by the DE program</w:t>
            </w:r>
          </w:p>
        </w:tc>
        <w:tc>
          <w:tcPr>
            <w:tcW w:w="4605"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Continue to work with MIS and CSUMB to improve technical components of DE program</w:t>
            </w:r>
          </w:p>
        </w:tc>
      </w:tr>
      <w:tr w:rsidR="004B633C" w:rsidRPr="00D1068D" w:rsidTr="009E3CE6">
        <w:trPr>
          <w:trHeight w:val="948"/>
        </w:trPr>
        <w:tc>
          <w:tcPr>
            <w:tcW w:w="5057"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Faculty will be satisfied/very satisfied with their DE experience as compared with their F2F classroom experience (Ability to support necessary instructional strategies)</w:t>
            </w:r>
          </w:p>
        </w:tc>
        <w:tc>
          <w:tcPr>
            <w:tcW w:w="4605" w:type="dxa"/>
          </w:tcPr>
          <w:p w:rsidR="004B633C" w:rsidRPr="00D1068D" w:rsidRDefault="004B633C" w:rsidP="00D1068D">
            <w:pPr>
              <w:numPr>
                <w:ilvl w:val="0"/>
                <w:numId w:val="28"/>
              </w:numPr>
              <w:autoSpaceDE w:val="0"/>
              <w:autoSpaceDN w:val="0"/>
              <w:adjustRightInd w:val="0"/>
              <w:spacing w:after="0" w:line="240" w:lineRule="auto"/>
              <w:jc w:val="left"/>
              <w:rPr>
                <w:rFonts w:cs="Arial"/>
                <w:lang w:bidi="ar-SA"/>
              </w:rPr>
            </w:pPr>
            <w:r w:rsidRPr="00D1068D">
              <w:rPr>
                <w:rFonts w:cs="Arial"/>
                <w:lang w:bidi="ar-SA"/>
              </w:rPr>
              <w:t>Staff development and continual improvement of technical components</w:t>
            </w:r>
          </w:p>
        </w:tc>
      </w:tr>
    </w:tbl>
    <w:p w:rsidR="004B633C" w:rsidRDefault="004B633C" w:rsidP="004B633C">
      <w:pPr>
        <w:autoSpaceDE w:val="0"/>
        <w:autoSpaceDN w:val="0"/>
        <w:adjustRightInd w:val="0"/>
        <w:spacing w:after="0" w:line="240" w:lineRule="auto"/>
        <w:jc w:val="left"/>
        <w:rPr>
          <w:rFonts w:ascii="Arial" w:hAnsi="Arial" w:cs="Arial"/>
          <w:sz w:val="24"/>
          <w:szCs w:val="24"/>
          <w:lang w:bidi="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8"/>
        <w:gridCol w:w="1620"/>
        <w:gridCol w:w="2880"/>
      </w:tblGrid>
      <w:tr w:rsidR="003F30E3" w:rsidRPr="00D1068D" w:rsidTr="009E3CE6">
        <w:tc>
          <w:tcPr>
            <w:tcW w:w="9648" w:type="dxa"/>
            <w:gridSpan w:val="3"/>
            <w:shd w:val="clear" w:color="auto" w:fill="D9D9D9"/>
          </w:tcPr>
          <w:p w:rsidR="003F30E3" w:rsidRPr="00D1068D" w:rsidRDefault="00480094" w:rsidP="00F833F5">
            <w:pPr>
              <w:pStyle w:val="Heading3"/>
              <w:rPr>
                <w:rFonts w:cs="Helvetica"/>
              </w:rPr>
            </w:pPr>
            <w:bookmarkStart w:id="11" w:name="_Toc338411887"/>
            <w:r>
              <w:lastRenderedPageBreak/>
              <w:t>Objectives</w:t>
            </w:r>
            <w:r w:rsidR="00F833F5">
              <w:t xml:space="preserve"> 1-3 years </w:t>
            </w:r>
            <w:bookmarkEnd w:id="11"/>
            <w:r w:rsidR="00F833F5" w:rsidRPr="00F833F5">
              <w:rPr>
                <w:sz w:val="20"/>
                <w:szCs w:val="20"/>
              </w:rPr>
              <w:t>(In Program Review)</w:t>
            </w:r>
          </w:p>
        </w:tc>
      </w:tr>
      <w:tr w:rsidR="003F30E3" w:rsidRPr="00D1068D" w:rsidTr="009E3CE6">
        <w:tc>
          <w:tcPr>
            <w:tcW w:w="5148" w:type="dxa"/>
          </w:tcPr>
          <w:p w:rsidR="003F30E3" w:rsidRPr="00D1068D" w:rsidRDefault="00F833F5" w:rsidP="00D1068D">
            <w:pPr>
              <w:spacing w:before="240" w:line="240" w:lineRule="auto"/>
              <w:jc w:val="left"/>
              <w:rPr>
                <w:b/>
              </w:rPr>
            </w:pPr>
            <w:r>
              <w:rPr>
                <w:b/>
              </w:rPr>
              <w:t>Objective</w:t>
            </w:r>
          </w:p>
        </w:tc>
        <w:tc>
          <w:tcPr>
            <w:tcW w:w="1620" w:type="dxa"/>
          </w:tcPr>
          <w:p w:rsidR="003F30E3" w:rsidRPr="00D1068D" w:rsidRDefault="00F64942" w:rsidP="00D1068D">
            <w:pPr>
              <w:spacing w:before="240" w:line="240" w:lineRule="auto"/>
              <w:jc w:val="left"/>
              <w:rPr>
                <w:b/>
              </w:rPr>
            </w:pPr>
            <w:r w:rsidRPr="00D1068D">
              <w:rPr>
                <w:b/>
              </w:rPr>
              <w:t>Estimated c</w:t>
            </w:r>
            <w:r w:rsidR="003F30E3" w:rsidRPr="00D1068D">
              <w:rPr>
                <w:b/>
              </w:rPr>
              <w:t>ost</w:t>
            </w:r>
          </w:p>
        </w:tc>
        <w:tc>
          <w:tcPr>
            <w:tcW w:w="2880" w:type="dxa"/>
          </w:tcPr>
          <w:p w:rsidR="003F30E3" w:rsidRPr="00D1068D" w:rsidRDefault="00F64942" w:rsidP="00D1068D">
            <w:pPr>
              <w:spacing w:before="240" w:line="240" w:lineRule="auto"/>
              <w:jc w:val="left"/>
              <w:rPr>
                <w:b/>
              </w:rPr>
            </w:pPr>
            <w:r w:rsidRPr="00D1068D">
              <w:rPr>
                <w:b/>
              </w:rPr>
              <w:t>Staffing</w:t>
            </w:r>
          </w:p>
        </w:tc>
      </w:tr>
      <w:tr w:rsidR="003F30E3" w:rsidTr="009E3CE6">
        <w:tc>
          <w:tcPr>
            <w:tcW w:w="5148" w:type="dxa"/>
          </w:tcPr>
          <w:p w:rsidR="003F30E3" w:rsidRPr="00F64942" w:rsidRDefault="00F64942" w:rsidP="009E3CE6">
            <w:pPr>
              <w:numPr>
                <w:ilvl w:val="0"/>
                <w:numId w:val="30"/>
              </w:numPr>
              <w:spacing w:line="240" w:lineRule="auto"/>
              <w:jc w:val="left"/>
            </w:pPr>
            <w:r w:rsidRPr="00F64942">
              <w:t xml:space="preserve">Develop and deliver an in-house online teacher certification program and refresher course for seasoned online instructors. </w:t>
            </w:r>
          </w:p>
        </w:tc>
        <w:tc>
          <w:tcPr>
            <w:tcW w:w="1620" w:type="dxa"/>
          </w:tcPr>
          <w:p w:rsidR="003F30E3" w:rsidRPr="00F64942" w:rsidRDefault="00F64942" w:rsidP="009E3CE6">
            <w:pPr>
              <w:spacing w:line="240" w:lineRule="auto"/>
              <w:jc w:val="left"/>
            </w:pPr>
            <w:r>
              <w:t>Staff Time/Part-time instructor</w:t>
            </w:r>
          </w:p>
        </w:tc>
        <w:tc>
          <w:tcPr>
            <w:tcW w:w="2880" w:type="dxa"/>
          </w:tcPr>
          <w:p w:rsidR="003F30E3" w:rsidRDefault="00F64942" w:rsidP="00D1068D">
            <w:pPr>
              <w:spacing w:line="240" w:lineRule="auto"/>
              <w:jc w:val="left"/>
            </w:pPr>
            <w:r>
              <w:t>Development: DE Coordinator Delivery:  TLC Instructor</w:t>
            </w:r>
          </w:p>
        </w:tc>
      </w:tr>
      <w:tr w:rsidR="003F30E3" w:rsidTr="009E3CE6">
        <w:tc>
          <w:tcPr>
            <w:tcW w:w="5148" w:type="dxa"/>
          </w:tcPr>
          <w:p w:rsidR="003F30E3" w:rsidRDefault="00F64942" w:rsidP="009E3CE6">
            <w:pPr>
              <w:numPr>
                <w:ilvl w:val="0"/>
                <w:numId w:val="30"/>
              </w:numPr>
              <w:spacing w:line="240" w:lineRule="auto"/>
              <w:jc w:val="left"/>
            </w:pPr>
            <w:r w:rsidRPr="00F64942">
              <w:t xml:space="preserve">Recommend to the Faculty Senate and other shared governance groups that instructors teaching on-line, who have not already received certification from other recommended sources, become certified. </w:t>
            </w:r>
          </w:p>
        </w:tc>
        <w:tc>
          <w:tcPr>
            <w:tcW w:w="1620" w:type="dxa"/>
          </w:tcPr>
          <w:p w:rsidR="003F30E3" w:rsidRDefault="00F64942" w:rsidP="009E3CE6">
            <w:pPr>
              <w:spacing w:line="240" w:lineRule="auto"/>
              <w:jc w:val="left"/>
            </w:pPr>
            <w:r>
              <w:t>Staff Time</w:t>
            </w:r>
          </w:p>
        </w:tc>
        <w:tc>
          <w:tcPr>
            <w:tcW w:w="2880" w:type="dxa"/>
          </w:tcPr>
          <w:p w:rsidR="003F30E3" w:rsidRDefault="00F64942" w:rsidP="00D1068D">
            <w:pPr>
              <w:spacing w:line="240" w:lineRule="auto"/>
            </w:pPr>
            <w:r>
              <w:t>DE Coordinator/DE Committee</w:t>
            </w:r>
          </w:p>
        </w:tc>
      </w:tr>
      <w:tr w:rsidR="000A754D" w:rsidTr="009E3CE6">
        <w:tc>
          <w:tcPr>
            <w:tcW w:w="5148" w:type="dxa"/>
          </w:tcPr>
          <w:p w:rsidR="000A754D" w:rsidRPr="00F64942" w:rsidRDefault="000A754D" w:rsidP="009E3CE6">
            <w:pPr>
              <w:numPr>
                <w:ilvl w:val="0"/>
                <w:numId w:val="30"/>
              </w:numPr>
              <w:spacing w:line="240" w:lineRule="auto"/>
              <w:jc w:val="left"/>
            </w:pPr>
            <w:r>
              <w:t>Survey faculty to decide future develop  of programs/certificates in online delivery formats</w:t>
            </w:r>
          </w:p>
        </w:tc>
        <w:tc>
          <w:tcPr>
            <w:tcW w:w="1620" w:type="dxa"/>
          </w:tcPr>
          <w:p w:rsidR="000A754D" w:rsidRDefault="000A754D" w:rsidP="00D1068D">
            <w:pPr>
              <w:spacing w:line="240" w:lineRule="auto"/>
            </w:pPr>
            <w:r>
              <w:t>Staff time</w:t>
            </w:r>
          </w:p>
        </w:tc>
        <w:tc>
          <w:tcPr>
            <w:tcW w:w="2880" w:type="dxa"/>
          </w:tcPr>
          <w:p w:rsidR="000A754D" w:rsidRDefault="000A754D" w:rsidP="00D1068D">
            <w:pPr>
              <w:spacing w:line="240" w:lineRule="auto"/>
            </w:pPr>
            <w:r>
              <w:t xml:space="preserve">DE Committee </w:t>
            </w:r>
          </w:p>
        </w:tc>
      </w:tr>
      <w:tr w:rsidR="003F30E3" w:rsidTr="009E3CE6">
        <w:tc>
          <w:tcPr>
            <w:tcW w:w="5148" w:type="dxa"/>
          </w:tcPr>
          <w:p w:rsidR="003F30E3" w:rsidRDefault="00F64942" w:rsidP="009E3CE6">
            <w:pPr>
              <w:numPr>
                <w:ilvl w:val="0"/>
                <w:numId w:val="30"/>
              </w:numPr>
              <w:spacing w:line="240" w:lineRule="auto"/>
              <w:jc w:val="left"/>
            </w:pPr>
            <w:r w:rsidRPr="00F64942">
              <w:t xml:space="preserve">Work with the Distance Education Committee, Department Chairs and Curriculum Committee, to facilitate the development of distance and web based classes, with an emphasis on developing a fully online A.S degree in CSIS. </w:t>
            </w:r>
          </w:p>
        </w:tc>
        <w:tc>
          <w:tcPr>
            <w:tcW w:w="1620" w:type="dxa"/>
          </w:tcPr>
          <w:p w:rsidR="003F30E3" w:rsidRDefault="00F64942" w:rsidP="00D1068D">
            <w:pPr>
              <w:spacing w:line="240" w:lineRule="auto"/>
            </w:pPr>
            <w:r>
              <w:t>Staff Time</w:t>
            </w:r>
          </w:p>
        </w:tc>
        <w:tc>
          <w:tcPr>
            <w:tcW w:w="2880" w:type="dxa"/>
          </w:tcPr>
          <w:p w:rsidR="003F30E3" w:rsidRDefault="00F64942" w:rsidP="00D1068D">
            <w:pPr>
              <w:spacing w:line="240" w:lineRule="auto"/>
            </w:pPr>
            <w:r>
              <w:t>DE Coordinator/DE Committee</w:t>
            </w:r>
          </w:p>
        </w:tc>
      </w:tr>
      <w:tr w:rsidR="003F30E3" w:rsidTr="009E3CE6">
        <w:tc>
          <w:tcPr>
            <w:tcW w:w="5148" w:type="dxa"/>
          </w:tcPr>
          <w:p w:rsidR="003F30E3" w:rsidRDefault="00F64942" w:rsidP="009E3CE6">
            <w:pPr>
              <w:numPr>
                <w:ilvl w:val="0"/>
                <w:numId w:val="30"/>
              </w:numPr>
              <w:spacing w:line="240" w:lineRule="auto"/>
              <w:jc w:val="left"/>
            </w:pPr>
            <w:r w:rsidRPr="00F64942">
              <w:t>Seek approval and fill a faculty position for Instructional Technologist/Distance Education</w:t>
            </w:r>
            <w:r w:rsidR="00317EB5">
              <w:t xml:space="preserve"> Trainer full time </w:t>
            </w:r>
            <w:r w:rsidRPr="00F64942">
              <w:t>to oversee TLC and work with D.E. program.</w:t>
            </w:r>
          </w:p>
        </w:tc>
        <w:tc>
          <w:tcPr>
            <w:tcW w:w="1620" w:type="dxa"/>
          </w:tcPr>
          <w:p w:rsidR="003F30E3" w:rsidRDefault="00F64942" w:rsidP="00D1068D">
            <w:pPr>
              <w:spacing w:line="240" w:lineRule="auto"/>
            </w:pPr>
            <w:r>
              <w:t>$60,000</w:t>
            </w:r>
          </w:p>
        </w:tc>
        <w:tc>
          <w:tcPr>
            <w:tcW w:w="2880" w:type="dxa"/>
          </w:tcPr>
          <w:p w:rsidR="003F30E3" w:rsidRDefault="00317EB5" w:rsidP="009E3CE6">
            <w:pPr>
              <w:spacing w:line="240" w:lineRule="auto"/>
              <w:jc w:val="left"/>
            </w:pPr>
            <w:r>
              <w:t xml:space="preserve">Convert part-time </w:t>
            </w:r>
            <w:r w:rsidR="009E3CE6">
              <w:t xml:space="preserve">existing </w:t>
            </w:r>
            <w:r>
              <w:t>position to full time</w:t>
            </w:r>
          </w:p>
        </w:tc>
      </w:tr>
      <w:tr w:rsidR="003F30E3" w:rsidTr="009E3CE6">
        <w:tc>
          <w:tcPr>
            <w:tcW w:w="5148" w:type="dxa"/>
          </w:tcPr>
          <w:p w:rsidR="003F30E3" w:rsidRDefault="00F64942" w:rsidP="009E3CE6">
            <w:pPr>
              <w:numPr>
                <w:ilvl w:val="0"/>
                <w:numId w:val="30"/>
              </w:numPr>
              <w:spacing w:line="240" w:lineRule="auto"/>
              <w:jc w:val="left"/>
            </w:pPr>
            <w:r w:rsidRPr="00F64942">
              <w:t>Conduct faculty and student evaluations of Distance Education programs to measure the impact on enrollment and retention, faculty and student satisfaction and technical reliability.</w:t>
            </w:r>
          </w:p>
        </w:tc>
        <w:tc>
          <w:tcPr>
            <w:tcW w:w="1620" w:type="dxa"/>
          </w:tcPr>
          <w:p w:rsidR="003F30E3" w:rsidRDefault="00F64942" w:rsidP="00D1068D">
            <w:pPr>
              <w:spacing w:line="240" w:lineRule="auto"/>
            </w:pPr>
            <w:r>
              <w:t>Staff Time</w:t>
            </w:r>
          </w:p>
        </w:tc>
        <w:tc>
          <w:tcPr>
            <w:tcW w:w="2880" w:type="dxa"/>
          </w:tcPr>
          <w:p w:rsidR="003F30E3" w:rsidRDefault="00F64942" w:rsidP="00D1068D">
            <w:pPr>
              <w:spacing w:line="240" w:lineRule="auto"/>
            </w:pPr>
            <w:r>
              <w:t>DE Coordinator</w:t>
            </w:r>
          </w:p>
          <w:p w:rsidR="005E1740" w:rsidRDefault="005E1740" w:rsidP="00D1068D">
            <w:pPr>
              <w:spacing w:line="240" w:lineRule="auto"/>
            </w:pPr>
          </w:p>
        </w:tc>
      </w:tr>
      <w:tr w:rsidR="005E1740" w:rsidTr="009E3CE6">
        <w:tc>
          <w:tcPr>
            <w:tcW w:w="5148" w:type="dxa"/>
          </w:tcPr>
          <w:p w:rsidR="005E1740" w:rsidRPr="002D40EB" w:rsidRDefault="005E1740" w:rsidP="009E3CE6">
            <w:pPr>
              <w:pStyle w:val="CommentText"/>
              <w:numPr>
                <w:ilvl w:val="0"/>
                <w:numId w:val="30"/>
              </w:numPr>
              <w:spacing w:line="240" w:lineRule="auto"/>
              <w:jc w:val="left"/>
              <w:rPr>
                <w:sz w:val="20"/>
                <w:szCs w:val="20"/>
              </w:rPr>
            </w:pPr>
            <w:r w:rsidRPr="002D40EB">
              <w:rPr>
                <w:sz w:val="20"/>
                <w:szCs w:val="20"/>
              </w:rPr>
              <w:t>Working with the librarians, develop modules based on information competency goals and to provide resources and tools to address those goals within the curriculum.</w:t>
            </w:r>
          </w:p>
        </w:tc>
        <w:tc>
          <w:tcPr>
            <w:tcW w:w="1620" w:type="dxa"/>
          </w:tcPr>
          <w:p w:rsidR="005E1740" w:rsidRDefault="005E1740" w:rsidP="009E3CE6">
            <w:pPr>
              <w:spacing w:line="240" w:lineRule="auto"/>
              <w:jc w:val="left"/>
            </w:pPr>
            <w:r>
              <w:t>Staff Time</w:t>
            </w:r>
          </w:p>
        </w:tc>
        <w:tc>
          <w:tcPr>
            <w:tcW w:w="2880" w:type="dxa"/>
          </w:tcPr>
          <w:p w:rsidR="005E1740" w:rsidRDefault="005E1740" w:rsidP="009E3CE6">
            <w:pPr>
              <w:spacing w:line="240" w:lineRule="auto"/>
              <w:jc w:val="left"/>
            </w:pPr>
            <w:r>
              <w:t>DE Coordinator/Librarian/TLC Instructor</w:t>
            </w:r>
          </w:p>
        </w:tc>
      </w:tr>
      <w:tr w:rsidR="000E78D7" w:rsidTr="009E3CE6">
        <w:tc>
          <w:tcPr>
            <w:tcW w:w="5148" w:type="dxa"/>
          </w:tcPr>
          <w:p w:rsidR="000E78D7" w:rsidRPr="002D40EB" w:rsidRDefault="000E78D7" w:rsidP="009E3CE6">
            <w:pPr>
              <w:pStyle w:val="CommentText"/>
              <w:numPr>
                <w:ilvl w:val="0"/>
                <w:numId w:val="30"/>
              </w:numPr>
              <w:spacing w:line="240" w:lineRule="auto"/>
              <w:jc w:val="left"/>
              <w:rPr>
                <w:sz w:val="20"/>
                <w:szCs w:val="20"/>
              </w:rPr>
            </w:pPr>
            <w:r>
              <w:rPr>
                <w:sz w:val="20"/>
                <w:szCs w:val="20"/>
              </w:rPr>
              <w:t>In collaboration with the Curriculum Committee identify programs needing the substantive change process completed and develop a process to identify future course approvals triggering substantive change process.</w:t>
            </w:r>
          </w:p>
        </w:tc>
        <w:tc>
          <w:tcPr>
            <w:tcW w:w="1620" w:type="dxa"/>
          </w:tcPr>
          <w:p w:rsidR="000E78D7" w:rsidRDefault="000E78D7" w:rsidP="009E3CE6">
            <w:pPr>
              <w:spacing w:line="240" w:lineRule="auto"/>
              <w:jc w:val="left"/>
            </w:pPr>
            <w:r>
              <w:t>Staff time</w:t>
            </w:r>
          </w:p>
        </w:tc>
        <w:tc>
          <w:tcPr>
            <w:tcW w:w="2880" w:type="dxa"/>
          </w:tcPr>
          <w:p w:rsidR="000E78D7" w:rsidRDefault="000E78D7" w:rsidP="009E3CE6">
            <w:pPr>
              <w:spacing w:line="240" w:lineRule="auto"/>
              <w:jc w:val="left"/>
            </w:pPr>
            <w:r>
              <w:t>DE Coordinator/Curriculum Committee</w:t>
            </w:r>
          </w:p>
        </w:tc>
      </w:tr>
      <w:tr w:rsidR="00F64942" w:rsidTr="009E3CE6">
        <w:tc>
          <w:tcPr>
            <w:tcW w:w="9648" w:type="dxa"/>
            <w:gridSpan w:val="3"/>
            <w:shd w:val="clear" w:color="auto" w:fill="D9D9D9"/>
          </w:tcPr>
          <w:p w:rsidR="00F64942" w:rsidRPr="00D1068D" w:rsidRDefault="00F833F5" w:rsidP="00D1068D">
            <w:pPr>
              <w:pStyle w:val="Heading3"/>
            </w:pPr>
            <w:bookmarkStart w:id="12" w:name="_Toc338411888"/>
            <w:r>
              <w:t xml:space="preserve">Objectives </w:t>
            </w:r>
            <w:r w:rsidR="00F64942" w:rsidRPr="008005A1">
              <w:t>3-5 years</w:t>
            </w:r>
            <w:bookmarkEnd w:id="12"/>
          </w:p>
        </w:tc>
      </w:tr>
      <w:tr w:rsidR="00F64942" w:rsidRPr="00D1068D" w:rsidTr="009E3CE6">
        <w:tc>
          <w:tcPr>
            <w:tcW w:w="5148" w:type="dxa"/>
          </w:tcPr>
          <w:p w:rsidR="00F64942" w:rsidRPr="00D1068D" w:rsidRDefault="00F833F5" w:rsidP="00D1068D">
            <w:pPr>
              <w:spacing w:line="240" w:lineRule="auto"/>
              <w:rPr>
                <w:b/>
              </w:rPr>
            </w:pPr>
            <w:r>
              <w:rPr>
                <w:b/>
              </w:rPr>
              <w:t>Objective</w:t>
            </w:r>
          </w:p>
        </w:tc>
        <w:tc>
          <w:tcPr>
            <w:tcW w:w="1620" w:type="dxa"/>
          </w:tcPr>
          <w:p w:rsidR="00F64942" w:rsidRPr="00D1068D" w:rsidRDefault="009E3CE6" w:rsidP="009E3CE6">
            <w:pPr>
              <w:spacing w:line="240" w:lineRule="auto"/>
              <w:jc w:val="left"/>
              <w:rPr>
                <w:b/>
              </w:rPr>
            </w:pPr>
            <w:r>
              <w:rPr>
                <w:b/>
              </w:rPr>
              <w:t>Estimated c</w:t>
            </w:r>
            <w:r w:rsidR="00F64942" w:rsidRPr="00D1068D">
              <w:rPr>
                <w:b/>
              </w:rPr>
              <w:t>ost</w:t>
            </w:r>
          </w:p>
        </w:tc>
        <w:tc>
          <w:tcPr>
            <w:tcW w:w="2880" w:type="dxa"/>
          </w:tcPr>
          <w:p w:rsidR="00F64942" w:rsidRPr="00D1068D" w:rsidRDefault="00F64942" w:rsidP="00D1068D">
            <w:pPr>
              <w:spacing w:line="240" w:lineRule="auto"/>
              <w:rPr>
                <w:b/>
              </w:rPr>
            </w:pPr>
            <w:r w:rsidRPr="00D1068D">
              <w:rPr>
                <w:b/>
              </w:rPr>
              <w:t>Staffing</w:t>
            </w:r>
          </w:p>
        </w:tc>
      </w:tr>
      <w:tr w:rsidR="00F64942" w:rsidTr="009E3CE6">
        <w:tc>
          <w:tcPr>
            <w:tcW w:w="5148" w:type="dxa"/>
          </w:tcPr>
          <w:p w:rsidR="00F64942" w:rsidRPr="00F64942" w:rsidRDefault="00F64942" w:rsidP="008407BF">
            <w:pPr>
              <w:numPr>
                <w:ilvl w:val="0"/>
                <w:numId w:val="32"/>
              </w:numPr>
              <w:spacing w:line="240" w:lineRule="auto"/>
              <w:jc w:val="left"/>
            </w:pPr>
            <w:r w:rsidRPr="00F64942">
              <w:t>Evaluate and develop other types of distance education delivery formats (video conferencing, synchronous delivery), focusing on course development using this type of delivery at satellite campuses.</w:t>
            </w:r>
          </w:p>
        </w:tc>
        <w:tc>
          <w:tcPr>
            <w:tcW w:w="1620" w:type="dxa"/>
          </w:tcPr>
          <w:p w:rsidR="00F64942" w:rsidRDefault="00F64942" w:rsidP="00D1068D">
            <w:pPr>
              <w:spacing w:line="240" w:lineRule="auto"/>
              <w:jc w:val="left"/>
            </w:pPr>
            <w:r>
              <w:t>Staff Time</w:t>
            </w:r>
          </w:p>
          <w:p w:rsidR="00F64942" w:rsidRDefault="00F64942" w:rsidP="00D1068D">
            <w:pPr>
              <w:spacing w:line="240" w:lineRule="auto"/>
              <w:jc w:val="left"/>
            </w:pPr>
            <w:r>
              <w:t>Potential Costs up to $50,000</w:t>
            </w:r>
          </w:p>
        </w:tc>
        <w:tc>
          <w:tcPr>
            <w:tcW w:w="2880" w:type="dxa"/>
          </w:tcPr>
          <w:p w:rsidR="00F64942" w:rsidRDefault="00F64942" w:rsidP="00D1068D">
            <w:pPr>
              <w:spacing w:line="240" w:lineRule="auto"/>
            </w:pPr>
            <w:r>
              <w:t>DE Coordinator/DE Committee</w:t>
            </w:r>
          </w:p>
        </w:tc>
      </w:tr>
      <w:tr w:rsidR="00F64942" w:rsidTr="009E3CE6">
        <w:tc>
          <w:tcPr>
            <w:tcW w:w="5148" w:type="dxa"/>
          </w:tcPr>
          <w:p w:rsidR="00F64942" w:rsidRPr="00F64942" w:rsidRDefault="00F64942" w:rsidP="00D1068D">
            <w:pPr>
              <w:numPr>
                <w:ilvl w:val="0"/>
                <w:numId w:val="32"/>
              </w:numPr>
              <w:spacing w:line="240" w:lineRule="auto"/>
              <w:jc w:val="left"/>
            </w:pPr>
            <w:r w:rsidRPr="00F64942">
              <w:t>Evaluate, compare and recommend a learning management system for online course delivery.</w:t>
            </w:r>
          </w:p>
        </w:tc>
        <w:tc>
          <w:tcPr>
            <w:tcW w:w="1620" w:type="dxa"/>
          </w:tcPr>
          <w:p w:rsidR="00F64942" w:rsidRDefault="008005A1" w:rsidP="00D1068D">
            <w:pPr>
              <w:spacing w:line="240" w:lineRule="auto"/>
              <w:jc w:val="left"/>
            </w:pPr>
            <w:r>
              <w:t>Staff Time</w:t>
            </w:r>
          </w:p>
        </w:tc>
        <w:tc>
          <w:tcPr>
            <w:tcW w:w="2880" w:type="dxa"/>
          </w:tcPr>
          <w:p w:rsidR="00F64942" w:rsidRDefault="008005A1" w:rsidP="00D1068D">
            <w:pPr>
              <w:spacing w:line="240" w:lineRule="auto"/>
            </w:pPr>
            <w:r>
              <w:t>DE Coordinator/DE Committee</w:t>
            </w:r>
          </w:p>
        </w:tc>
      </w:tr>
    </w:tbl>
    <w:p w:rsidR="008E3D4E" w:rsidRDefault="008E3D4E" w:rsidP="00E92037">
      <w:pPr>
        <w:pStyle w:val="MediumGrid1-Accent21"/>
        <w:autoSpaceDE w:val="0"/>
        <w:autoSpaceDN w:val="0"/>
        <w:adjustRightInd w:val="0"/>
        <w:spacing w:after="120" w:line="360" w:lineRule="auto"/>
        <w:ind w:left="360"/>
        <w:jc w:val="left"/>
        <w:rPr>
          <w:rFonts w:cs="Helvetica"/>
          <w:sz w:val="24"/>
          <w:szCs w:val="24"/>
        </w:rPr>
      </w:pPr>
    </w:p>
    <w:p w:rsidR="005E1740" w:rsidRDefault="009E3CE6" w:rsidP="00E92037">
      <w:pPr>
        <w:pStyle w:val="MediumGrid1-Accent21"/>
        <w:autoSpaceDE w:val="0"/>
        <w:autoSpaceDN w:val="0"/>
        <w:adjustRightInd w:val="0"/>
        <w:spacing w:before="120" w:after="120" w:line="360" w:lineRule="auto"/>
        <w:ind w:left="360"/>
        <w:jc w:val="left"/>
        <w:rPr>
          <w:rFonts w:cs="Helvetica"/>
          <w:sz w:val="24"/>
          <w:szCs w:val="24"/>
        </w:rPr>
      </w:pPr>
      <w:r>
        <w:rPr>
          <w:rFonts w:cs="Helvetica"/>
          <w:sz w:val="24"/>
          <w:szCs w:val="24"/>
        </w:rPr>
        <w:br w:type="page"/>
      </w:r>
      <w:r w:rsidR="00E92037">
        <w:rPr>
          <w:rFonts w:cs="Helvetica"/>
          <w:sz w:val="24"/>
          <w:szCs w:val="24"/>
        </w:rPr>
        <w:lastRenderedPageBreak/>
        <w:t>Recommendations</w:t>
      </w:r>
      <w:r w:rsidR="005E1740">
        <w:rPr>
          <w:rFonts w:cs="Helvetica"/>
          <w:sz w:val="24"/>
          <w:szCs w:val="24"/>
        </w:rPr>
        <w:t xml:space="preserve">: </w:t>
      </w:r>
    </w:p>
    <w:p w:rsidR="005E1740" w:rsidRPr="00800E94" w:rsidRDefault="005E1740" w:rsidP="005E1740">
      <w:pPr>
        <w:pStyle w:val="ListParagraph"/>
        <w:numPr>
          <w:ilvl w:val="0"/>
          <w:numId w:val="4"/>
        </w:numPr>
        <w:autoSpaceDE w:val="0"/>
        <w:autoSpaceDN w:val="0"/>
        <w:adjustRightInd w:val="0"/>
        <w:spacing w:before="120" w:after="120" w:line="360" w:lineRule="auto"/>
        <w:jc w:val="left"/>
        <w:rPr>
          <w:rFonts w:cs="Helvetica"/>
          <w:sz w:val="24"/>
          <w:szCs w:val="24"/>
        </w:rPr>
      </w:pPr>
      <w:r w:rsidRPr="000F2F61">
        <w:rPr>
          <w:rFonts w:cs="Helvetica"/>
          <w:sz w:val="24"/>
          <w:szCs w:val="24"/>
        </w:rPr>
        <w:t xml:space="preserve">All Distance Education classes and </w:t>
      </w:r>
      <w:r>
        <w:rPr>
          <w:rFonts w:cs="Helvetica"/>
          <w:sz w:val="24"/>
          <w:szCs w:val="24"/>
        </w:rPr>
        <w:t xml:space="preserve">programs will meet all program and accreditation </w:t>
      </w:r>
      <w:r w:rsidRPr="000F2F61">
        <w:rPr>
          <w:rFonts w:cs="Helvetica"/>
          <w:sz w:val="24"/>
          <w:szCs w:val="24"/>
        </w:rPr>
        <w:t>requirements for distance and distributed learning.</w:t>
      </w:r>
    </w:p>
    <w:p w:rsidR="005E1740" w:rsidRPr="00800E94" w:rsidRDefault="005E1740" w:rsidP="005E1740">
      <w:pPr>
        <w:pStyle w:val="ListParagraph"/>
        <w:numPr>
          <w:ilvl w:val="0"/>
          <w:numId w:val="4"/>
        </w:numPr>
        <w:autoSpaceDE w:val="0"/>
        <w:autoSpaceDN w:val="0"/>
        <w:adjustRightInd w:val="0"/>
        <w:spacing w:before="120" w:after="120" w:line="360" w:lineRule="auto"/>
        <w:jc w:val="left"/>
        <w:rPr>
          <w:rFonts w:cs="Helvetica"/>
          <w:sz w:val="24"/>
          <w:szCs w:val="24"/>
        </w:rPr>
      </w:pPr>
      <w:r w:rsidRPr="000F2F61">
        <w:rPr>
          <w:rFonts w:cs="Helvetica"/>
          <w:sz w:val="24"/>
          <w:szCs w:val="24"/>
        </w:rPr>
        <w:t>All Distance based courses will include a thorough assessment of the impact of technology on student learning.</w:t>
      </w:r>
    </w:p>
    <w:p w:rsidR="005E1740" w:rsidRPr="00800E94" w:rsidRDefault="005E1740" w:rsidP="005E1740">
      <w:pPr>
        <w:pStyle w:val="ListParagraph"/>
        <w:numPr>
          <w:ilvl w:val="0"/>
          <w:numId w:val="4"/>
        </w:numPr>
        <w:autoSpaceDE w:val="0"/>
        <w:autoSpaceDN w:val="0"/>
        <w:adjustRightInd w:val="0"/>
        <w:spacing w:before="120" w:after="120" w:line="360" w:lineRule="auto"/>
        <w:jc w:val="left"/>
        <w:rPr>
          <w:rFonts w:cs="Helvetica"/>
          <w:sz w:val="24"/>
          <w:szCs w:val="24"/>
        </w:rPr>
      </w:pPr>
      <w:r>
        <w:rPr>
          <w:rFonts w:cs="Helvetica"/>
          <w:sz w:val="24"/>
          <w:szCs w:val="24"/>
        </w:rPr>
        <w:t>The D.E. program</w:t>
      </w:r>
      <w:r w:rsidRPr="000F2F61">
        <w:rPr>
          <w:rFonts w:cs="Helvetica"/>
          <w:sz w:val="24"/>
          <w:szCs w:val="24"/>
        </w:rPr>
        <w:t xml:space="preserve"> will work with </w:t>
      </w:r>
      <w:r>
        <w:rPr>
          <w:rFonts w:cs="Helvetica"/>
          <w:sz w:val="24"/>
          <w:szCs w:val="24"/>
        </w:rPr>
        <w:t>MIS, as well as CSUMB</w:t>
      </w:r>
      <w:r w:rsidRPr="000F2F61">
        <w:rPr>
          <w:rFonts w:cs="Helvetica"/>
          <w:sz w:val="24"/>
          <w:szCs w:val="24"/>
        </w:rPr>
        <w:t xml:space="preserve"> to coordinate the provision of appropriate hardware and software tools for distance and distributed course development and delive</w:t>
      </w:r>
      <w:r>
        <w:rPr>
          <w:rFonts w:cs="Helvetica"/>
          <w:sz w:val="24"/>
          <w:szCs w:val="24"/>
        </w:rPr>
        <w:t xml:space="preserve">ry, including adequate security and student authentication tools </w:t>
      </w:r>
    </w:p>
    <w:p w:rsidR="005E1740" w:rsidRPr="00800E94" w:rsidRDefault="005E1740" w:rsidP="005E1740">
      <w:pPr>
        <w:pStyle w:val="ListParagraph"/>
        <w:numPr>
          <w:ilvl w:val="0"/>
          <w:numId w:val="4"/>
        </w:numPr>
        <w:autoSpaceDE w:val="0"/>
        <w:autoSpaceDN w:val="0"/>
        <w:adjustRightInd w:val="0"/>
        <w:spacing w:before="120" w:after="120" w:line="360" w:lineRule="auto"/>
        <w:jc w:val="left"/>
        <w:rPr>
          <w:rFonts w:cs="Helvetica"/>
          <w:sz w:val="24"/>
          <w:szCs w:val="24"/>
        </w:rPr>
      </w:pPr>
      <w:r>
        <w:rPr>
          <w:rFonts w:cs="Helvetica"/>
          <w:sz w:val="24"/>
          <w:szCs w:val="24"/>
        </w:rPr>
        <w:t>The D.E. program</w:t>
      </w:r>
      <w:r w:rsidRPr="000F2F61">
        <w:rPr>
          <w:rFonts w:cs="Helvetica"/>
          <w:sz w:val="24"/>
          <w:szCs w:val="24"/>
        </w:rPr>
        <w:t xml:space="preserve"> will seek to assure that services to distance students will parallel those available to on- campus students (i.e. </w:t>
      </w:r>
      <w:r>
        <w:rPr>
          <w:rFonts w:cs="Helvetica"/>
          <w:sz w:val="24"/>
          <w:szCs w:val="24"/>
        </w:rPr>
        <w:t xml:space="preserve">library resources, </w:t>
      </w:r>
      <w:r w:rsidRPr="000F2F61">
        <w:rPr>
          <w:rFonts w:cs="Helvetica"/>
          <w:sz w:val="24"/>
          <w:szCs w:val="24"/>
        </w:rPr>
        <w:t>orientation to technology, admissions, financial aid, advising, registration, access to academic support programs, career services, etc.)</w:t>
      </w:r>
    </w:p>
    <w:p w:rsidR="005E1740" w:rsidRPr="00800E94" w:rsidRDefault="005E1740" w:rsidP="005E1740">
      <w:pPr>
        <w:pStyle w:val="ListParagraph"/>
        <w:numPr>
          <w:ilvl w:val="0"/>
          <w:numId w:val="4"/>
        </w:numPr>
        <w:autoSpaceDE w:val="0"/>
        <w:autoSpaceDN w:val="0"/>
        <w:adjustRightInd w:val="0"/>
        <w:spacing w:before="120" w:after="120" w:line="360" w:lineRule="auto"/>
        <w:jc w:val="left"/>
        <w:rPr>
          <w:rFonts w:cs="Helvetica"/>
          <w:sz w:val="24"/>
          <w:szCs w:val="24"/>
        </w:rPr>
      </w:pPr>
      <w:r>
        <w:rPr>
          <w:rFonts w:cs="Helvetica"/>
          <w:sz w:val="24"/>
          <w:szCs w:val="24"/>
        </w:rPr>
        <w:t xml:space="preserve">The D.E. program will maintain an emphasis on establishing </w:t>
      </w:r>
      <w:r w:rsidRPr="000F2F61">
        <w:rPr>
          <w:rFonts w:cs="Helvetica"/>
          <w:sz w:val="24"/>
          <w:szCs w:val="24"/>
        </w:rPr>
        <w:t xml:space="preserve"> required or general education courses and the delivery of degree completion or certificate programs</w:t>
      </w:r>
    </w:p>
    <w:p w:rsidR="005E1740" w:rsidRDefault="005E1740" w:rsidP="00E92037">
      <w:pPr>
        <w:pStyle w:val="MediumGrid1-Accent21"/>
        <w:autoSpaceDE w:val="0"/>
        <w:autoSpaceDN w:val="0"/>
        <w:adjustRightInd w:val="0"/>
        <w:spacing w:before="120" w:after="120" w:line="360" w:lineRule="auto"/>
        <w:ind w:left="360"/>
        <w:jc w:val="left"/>
      </w:pPr>
    </w:p>
    <w:p w:rsidR="000235C4" w:rsidRDefault="000235C4" w:rsidP="002461C3">
      <w:pPr>
        <w:pStyle w:val="Heading2"/>
      </w:pPr>
    </w:p>
    <w:p w:rsidR="000235C4" w:rsidRDefault="000235C4" w:rsidP="000235C4">
      <w:pPr>
        <w:pStyle w:val="Heading2"/>
        <w:tabs>
          <w:tab w:val="left" w:pos="6120"/>
        </w:tabs>
      </w:pPr>
      <w:r>
        <w:tab/>
      </w:r>
    </w:p>
    <w:p w:rsidR="002461C3" w:rsidRDefault="008005A1" w:rsidP="002461C3">
      <w:pPr>
        <w:pStyle w:val="Heading2"/>
      </w:pPr>
      <w:r w:rsidRPr="000235C4">
        <w:br w:type="page"/>
      </w:r>
      <w:bookmarkStart w:id="13" w:name="_Toc338411889"/>
      <w:r w:rsidR="002461C3">
        <w:lastRenderedPageBreak/>
        <w:t xml:space="preserve">Appendix E: </w:t>
      </w:r>
      <w:r w:rsidR="00BF15F6">
        <w:t>Access</w:t>
      </w:r>
      <w:r w:rsidR="00AF15F8">
        <w:t xml:space="preserve"> </w:t>
      </w:r>
      <w:r w:rsidR="00BF15F6">
        <w:t>Campus Planning Documents</w:t>
      </w:r>
      <w:bookmarkEnd w:id="13"/>
    </w:p>
    <w:p w:rsidR="00BF15F6" w:rsidRPr="007D2943" w:rsidRDefault="0023303F" w:rsidP="007D2943">
      <w:pPr>
        <w:pStyle w:val="MediumGrid1-Accent21"/>
        <w:numPr>
          <w:ilvl w:val="0"/>
          <w:numId w:val="17"/>
        </w:numPr>
        <w:spacing w:before="240" w:after="240" w:line="360" w:lineRule="auto"/>
        <w:jc w:val="left"/>
        <w:rPr>
          <w:sz w:val="24"/>
          <w:szCs w:val="24"/>
        </w:rPr>
      </w:pPr>
      <w:hyperlink r:id="rId15" w:history="1">
        <w:r w:rsidR="00BF15F6" w:rsidRPr="007D2943">
          <w:rPr>
            <w:rStyle w:val="Hyperlink"/>
            <w:color w:val="475A8D"/>
            <w:sz w:val="24"/>
            <w:szCs w:val="24"/>
          </w:rPr>
          <w:t>Strategic Plan</w:t>
        </w:r>
      </w:hyperlink>
      <w:r w:rsidR="007D2943" w:rsidRPr="007D2943">
        <w:rPr>
          <w:color w:val="475A8D"/>
          <w:sz w:val="24"/>
          <w:szCs w:val="24"/>
        </w:rPr>
        <w:t>:</w:t>
      </w:r>
      <w:r w:rsidR="007D2943" w:rsidRPr="007D2943">
        <w:rPr>
          <w:sz w:val="24"/>
          <w:szCs w:val="24"/>
        </w:rPr>
        <w:t xml:space="preserve"> http://www.gavilan.edu/master/</w:t>
      </w:r>
    </w:p>
    <w:p w:rsidR="00BF15F6" w:rsidRDefault="0023303F" w:rsidP="007D2943">
      <w:pPr>
        <w:pStyle w:val="MediumGrid1-Accent21"/>
        <w:numPr>
          <w:ilvl w:val="0"/>
          <w:numId w:val="17"/>
        </w:numPr>
        <w:spacing w:before="240" w:after="240" w:line="360" w:lineRule="auto"/>
        <w:jc w:val="left"/>
        <w:rPr>
          <w:sz w:val="24"/>
          <w:szCs w:val="24"/>
        </w:rPr>
      </w:pPr>
      <w:hyperlink r:id="rId16" w:history="1">
        <w:r w:rsidR="00BF15F6" w:rsidRPr="007D2943">
          <w:rPr>
            <w:rStyle w:val="Hyperlink"/>
            <w:color w:val="475A8D"/>
            <w:sz w:val="24"/>
            <w:szCs w:val="24"/>
          </w:rPr>
          <w:t>Technology Master Plan</w:t>
        </w:r>
        <w:r w:rsidR="007D2943" w:rsidRPr="007D2943">
          <w:rPr>
            <w:rStyle w:val="Hyperlink"/>
            <w:color w:val="475A8D"/>
            <w:sz w:val="24"/>
            <w:szCs w:val="24"/>
          </w:rPr>
          <w:t>:</w:t>
        </w:r>
      </w:hyperlink>
      <w:r w:rsidR="007D2943" w:rsidRPr="007D2943">
        <w:rPr>
          <w:sz w:val="24"/>
          <w:szCs w:val="24"/>
        </w:rPr>
        <w:t xml:space="preserve"> </w:t>
      </w:r>
      <w:hyperlink r:id="rId17" w:history="1">
        <w:r w:rsidR="002A1646" w:rsidRPr="00A800A5">
          <w:rPr>
            <w:rStyle w:val="Hyperlink"/>
            <w:sz w:val="24"/>
            <w:szCs w:val="24"/>
          </w:rPr>
          <w:t>http://www.gavilan.edu/tech_plan/Tech_Master_Plan.pdf</w:t>
        </w:r>
      </w:hyperlink>
    </w:p>
    <w:p w:rsidR="002A1646" w:rsidRPr="002A1646" w:rsidRDefault="002A1646" w:rsidP="002A1646">
      <w:pPr>
        <w:ind w:left="720"/>
        <w:rPr>
          <w:b/>
          <w:sz w:val="24"/>
          <w:szCs w:val="24"/>
        </w:rPr>
      </w:pPr>
      <w:r w:rsidRPr="002A1646">
        <w:rPr>
          <w:b/>
          <w:sz w:val="24"/>
          <w:szCs w:val="24"/>
        </w:rPr>
        <w:t xml:space="preserve">Initiatives </w:t>
      </w:r>
    </w:p>
    <w:p w:rsidR="002A1646" w:rsidRDefault="0023303F" w:rsidP="002A1646">
      <w:pPr>
        <w:ind w:left="720"/>
      </w:pPr>
      <w:hyperlink r:id="rId18" w:history="1">
        <w:r w:rsidR="002A1646" w:rsidRPr="00A800A5">
          <w:rPr>
            <w:rStyle w:val="Hyperlink"/>
          </w:rPr>
          <w:t>http://www.gavilan.edu/tech_plan/Tech_Master_Plan.pdf page 11</w:t>
        </w:r>
      </w:hyperlink>
    </w:p>
    <w:tbl>
      <w:tblPr>
        <w:tblW w:w="891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64"/>
        <w:gridCol w:w="1122"/>
        <w:gridCol w:w="3125"/>
      </w:tblGrid>
      <w:tr w:rsidR="002A1646" w:rsidRPr="00B11731" w:rsidTr="00BD1074">
        <w:trPr>
          <w:trHeight w:val="315"/>
        </w:trPr>
        <w:tc>
          <w:tcPr>
            <w:tcW w:w="8911" w:type="dxa"/>
            <w:gridSpan w:val="3"/>
            <w:shd w:val="clear" w:color="auto" w:fill="D9D9D9"/>
          </w:tcPr>
          <w:p w:rsidR="002A1646" w:rsidRPr="003C5DA3" w:rsidRDefault="002A1646" w:rsidP="00317EB5">
            <w:pPr>
              <w:pStyle w:val="Heading3"/>
            </w:pPr>
            <w:bookmarkStart w:id="14" w:name="_Toc338411890"/>
            <w:r w:rsidRPr="003C5DA3">
              <w:t>LEADER</w:t>
            </w:r>
            <w:r w:rsidRPr="003C5DA3">
              <w:rPr>
                <w:spacing w:val="1"/>
              </w:rPr>
              <w:t>S</w:t>
            </w:r>
            <w:r w:rsidRPr="003C5DA3">
              <w:t>HIP: Distance Education Coordinator</w:t>
            </w:r>
            <w:bookmarkEnd w:id="14"/>
          </w:p>
        </w:tc>
      </w:tr>
      <w:tr w:rsidR="002A1646" w:rsidRPr="00B11731" w:rsidTr="00BD1074">
        <w:trPr>
          <w:trHeight w:val="465"/>
        </w:trPr>
        <w:tc>
          <w:tcPr>
            <w:tcW w:w="4664" w:type="dxa"/>
          </w:tcPr>
          <w:p w:rsidR="002A1646" w:rsidRPr="00B11731" w:rsidRDefault="002A1646" w:rsidP="00317EB5">
            <w:pPr>
              <w:tabs>
                <w:tab w:val="left" w:pos="555"/>
              </w:tabs>
              <w:spacing w:after="0" w:line="240" w:lineRule="auto"/>
              <w:ind w:right="2760"/>
              <w:jc w:val="left"/>
            </w:pPr>
            <w:r w:rsidRPr="00B11731">
              <w:rPr>
                <w:bCs/>
                <w:w w:val="99"/>
              </w:rPr>
              <w:t>INITIATIVE</w:t>
            </w:r>
          </w:p>
        </w:tc>
        <w:tc>
          <w:tcPr>
            <w:tcW w:w="1122" w:type="dxa"/>
          </w:tcPr>
          <w:p w:rsidR="002A1646" w:rsidRPr="00B11731" w:rsidRDefault="002A1646" w:rsidP="00317EB5">
            <w:pPr>
              <w:spacing w:after="0" w:line="240" w:lineRule="auto"/>
              <w:ind w:right="-20"/>
              <w:jc w:val="left"/>
            </w:pPr>
            <w:r w:rsidRPr="00B11731">
              <w:rPr>
                <w:bCs/>
              </w:rPr>
              <w:t>ESTIMATED</w:t>
            </w:r>
            <w:r w:rsidRPr="00B11731">
              <w:rPr>
                <w:bCs/>
                <w:spacing w:val="-10"/>
              </w:rPr>
              <w:t xml:space="preserve"> </w:t>
            </w:r>
            <w:r w:rsidRPr="00B11731">
              <w:rPr>
                <w:bCs/>
              </w:rPr>
              <w:t>C</w:t>
            </w:r>
            <w:r w:rsidRPr="00B11731">
              <w:rPr>
                <w:bCs/>
                <w:spacing w:val="-1"/>
              </w:rPr>
              <w:t>O</w:t>
            </w:r>
            <w:r w:rsidRPr="00B11731">
              <w:rPr>
                <w:bCs/>
              </w:rPr>
              <w:t>ST</w:t>
            </w:r>
          </w:p>
        </w:tc>
        <w:tc>
          <w:tcPr>
            <w:tcW w:w="3125" w:type="dxa"/>
          </w:tcPr>
          <w:p w:rsidR="002A1646" w:rsidRPr="00B11731" w:rsidRDefault="002A1646" w:rsidP="00317EB5">
            <w:pPr>
              <w:spacing w:after="0" w:line="184" w:lineRule="exact"/>
              <w:ind w:right="409"/>
              <w:jc w:val="left"/>
            </w:pPr>
            <w:r w:rsidRPr="00B11731">
              <w:rPr>
                <w:bCs/>
              </w:rPr>
              <w:t>STATUS</w:t>
            </w:r>
          </w:p>
        </w:tc>
      </w:tr>
      <w:tr w:rsidR="002A1646" w:rsidRPr="00B11731" w:rsidTr="00BD1074">
        <w:trPr>
          <w:trHeight w:val="450"/>
        </w:trPr>
        <w:tc>
          <w:tcPr>
            <w:tcW w:w="4664" w:type="dxa"/>
          </w:tcPr>
          <w:p w:rsidR="002A1646" w:rsidRPr="00B11731" w:rsidRDefault="002A1646" w:rsidP="00317EB5">
            <w:pPr>
              <w:numPr>
                <w:ilvl w:val="0"/>
                <w:numId w:val="28"/>
              </w:numPr>
              <w:spacing w:after="0" w:line="226" w:lineRule="exact"/>
              <w:ind w:right="-20"/>
              <w:jc w:val="left"/>
            </w:pPr>
            <w:r w:rsidRPr="00B11731">
              <w:rPr>
                <w:spacing w:val="-1"/>
              </w:rPr>
              <w:t>P</w:t>
            </w:r>
            <w:r w:rsidRPr="00B11731">
              <w:rPr>
                <w:spacing w:val="1"/>
              </w:rPr>
              <w:t>r</w:t>
            </w:r>
            <w:r w:rsidRPr="00B11731">
              <w:rPr>
                <w:spacing w:val="-1"/>
              </w:rPr>
              <w:t>o</w:t>
            </w:r>
            <w:r w:rsidRPr="00B11731">
              <w:rPr>
                <w:spacing w:val="1"/>
              </w:rPr>
              <w:t>v</w:t>
            </w:r>
            <w:r w:rsidRPr="00B11731">
              <w:rPr>
                <w:spacing w:val="-2"/>
              </w:rPr>
              <w:t>i</w:t>
            </w:r>
            <w:r w:rsidRPr="00B11731">
              <w:rPr>
                <w:spacing w:val="1"/>
              </w:rPr>
              <w:t>d</w:t>
            </w:r>
            <w:r w:rsidRPr="00B11731">
              <w:t xml:space="preserve">e </w:t>
            </w:r>
            <w:r w:rsidRPr="00B11731">
              <w:rPr>
                <w:spacing w:val="-1"/>
              </w:rPr>
              <w:t>t</w:t>
            </w:r>
            <w:r w:rsidRPr="00B11731">
              <w:rPr>
                <w:spacing w:val="1"/>
              </w:rPr>
              <w:t>r</w:t>
            </w:r>
            <w:r w:rsidRPr="00B11731">
              <w:rPr>
                <w:spacing w:val="-1"/>
              </w:rPr>
              <w:t>ai</w:t>
            </w:r>
            <w:r w:rsidRPr="00B11731">
              <w:rPr>
                <w:spacing w:val="1"/>
              </w:rPr>
              <w:t>n</w:t>
            </w:r>
            <w:r w:rsidRPr="00B11731">
              <w:rPr>
                <w:spacing w:val="-2"/>
              </w:rPr>
              <w:t>i</w:t>
            </w:r>
            <w:r w:rsidRPr="00B11731">
              <w:rPr>
                <w:spacing w:val="-1"/>
              </w:rPr>
              <w:t>n</w:t>
            </w:r>
            <w:r w:rsidRPr="00B11731">
              <w:rPr>
                <w:spacing w:val="1"/>
              </w:rPr>
              <w:t>g</w:t>
            </w:r>
            <w:r w:rsidRPr="00B11731">
              <w:t xml:space="preserve">, </w:t>
            </w:r>
            <w:r w:rsidRPr="00B11731">
              <w:rPr>
                <w:spacing w:val="-1"/>
              </w:rPr>
              <w:t>a</w:t>
            </w:r>
            <w:r w:rsidRPr="00B11731">
              <w:rPr>
                <w:spacing w:val="1"/>
              </w:rPr>
              <w:t>w</w:t>
            </w:r>
            <w:r w:rsidRPr="00B11731">
              <w:rPr>
                <w:spacing w:val="-1"/>
              </w:rPr>
              <w:t>a</w:t>
            </w:r>
            <w:r w:rsidRPr="00B11731">
              <w:rPr>
                <w:spacing w:val="1"/>
              </w:rPr>
              <w:t>r</w:t>
            </w:r>
            <w:r w:rsidRPr="00B11731">
              <w:rPr>
                <w:spacing w:val="-1"/>
              </w:rPr>
              <w:t>e</w:t>
            </w:r>
            <w:r w:rsidRPr="00B11731">
              <w:rPr>
                <w:spacing w:val="1"/>
              </w:rPr>
              <w:t>n</w:t>
            </w:r>
            <w:r w:rsidRPr="00B11731">
              <w:rPr>
                <w:spacing w:val="-1"/>
              </w:rPr>
              <w:t>es</w:t>
            </w:r>
            <w:r w:rsidRPr="00B11731">
              <w:t xml:space="preserve">s </w:t>
            </w:r>
            <w:r w:rsidRPr="00B11731">
              <w:rPr>
                <w:spacing w:val="-1"/>
              </w:rPr>
              <w:t>a</w:t>
            </w:r>
            <w:r w:rsidRPr="00B11731">
              <w:rPr>
                <w:spacing w:val="1"/>
              </w:rPr>
              <w:t>n</w:t>
            </w:r>
            <w:r w:rsidRPr="00B11731">
              <w:t xml:space="preserve">d </w:t>
            </w:r>
            <w:r w:rsidRPr="00B11731">
              <w:rPr>
                <w:spacing w:val="-1"/>
              </w:rPr>
              <w:t>sup</w:t>
            </w:r>
            <w:r w:rsidRPr="00B11731">
              <w:rPr>
                <w:spacing w:val="1"/>
              </w:rPr>
              <w:t>p</w:t>
            </w:r>
            <w:r w:rsidRPr="00B11731">
              <w:rPr>
                <w:spacing w:val="-1"/>
              </w:rPr>
              <w:t>o</w:t>
            </w:r>
            <w:r w:rsidRPr="00B11731">
              <w:rPr>
                <w:spacing w:val="1"/>
              </w:rPr>
              <w:t>r</w:t>
            </w:r>
            <w:r w:rsidRPr="00B11731">
              <w:t>t</w:t>
            </w:r>
            <w:r w:rsidRPr="00B11731">
              <w:rPr>
                <w:spacing w:val="-1"/>
              </w:rPr>
              <w:t xml:space="preserve"> </w:t>
            </w:r>
            <w:r w:rsidRPr="00B11731">
              <w:rPr>
                <w:spacing w:val="1"/>
              </w:rPr>
              <w:t>f</w:t>
            </w:r>
            <w:r w:rsidRPr="00B11731">
              <w:rPr>
                <w:spacing w:val="-1"/>
              </w:rPr>
              <w:t>o</w:t>
            </w:r>
            <w:r w:rsidRPr="00B11731">
              <w:t>r facu</w:t>
            </w:r>
            <w:r w:rsidRPr="00B11731">
              <w:rPr>
                <w:spacing w:val="-1"/>
              </w:rPr>
              <w:t>lt</w:t>
            </w:r>
            <w:r w:rsidRPr="00B11731">
              <w:t xml:space="preserve">y </w:t>
            </w:r>
            <w:r w:rsidRPr="00B11731">
              <w:rPr>
                <w:spacing w:val="-1"/>
              </w:rPr>
              <w:t>wh</w:t>
            </w:r>
            <w:r w:rsidRPr="00B11731">
              <w:t>o</w:t>
            </w:r>
            <w:r w:rsidRPr="00B11731">
              <w:rPr>
                <w:spacing w:val="-1"/>
              </w:rPr>
              <w:t xml:space="preserve"> w</w:t>
            </w:r>
            <w:r w:rsidRPr="00B11731">
              <w:t xml:space="preserve">ant </w:t>
            </w:r>
            <w:r w:rsidRPr="00B11731">
              <w:rPr>
                <w:spacing w:val="-1"/>
              </w:rPr>
              <w:t>t</w:t>
            </w:r>
            <w:r w:rsidRPr="00B11731">
              <w:t>o</w:t>
            </w:r>
            <w:r w:rsidRPr="00B11731">
              <w:rPr>
                <w:spacing w:val="1"/>
              </w:rPr>
              <w:t xml:space="preserve"> </w:t>
            </w:r>
            <w:r w:rsidRPr="00B11731">
              <w:rPr>
                <w:spacing w:val="-1"/>
              </w:rPr>
              <w:t>en</w:t>
            </w:r>
            <w:r w:rsidRPr="00B11731">
              <w:t>ga</w:t>
            </w:r>
            <w:r w:rsidRPr="00B11731">
              <w:rPr>
                <w:spacing w:val="-1"/>
              </w:rPr>
              <w:t>g</w:t>
            </w:r>
            <w:r w:rsidRPr="00B11731">
              <w:t xml:space="preserve">e </w:t>
            </w:r>
            <w:r w:rsidRPr="00B11731">
              <w:rPr>
                <w:spacing w:val="-2"/>
              </w:rPr>
              <w:t>i</w:t>
            </w:r>
            <w:r w:rsidRPr="00B11731">
              <w:t>n d</w:t>
            </w:r>
            <w:r w:rsidRPr="00B11731">
              <w:rPr>
                <w:spacing w:val="-1"/>
              </w:rPr>
              <w:t>i</w:t>
            </w:r>
            <w:r w:rsidRPr="00B11731">
              <w:t>s</w:t>
            </w:r>
            <w:r w:rsidRPr="00B11731">
              <w:rPr>
                <w:spacing w:val="-1"/>
              </w:rPr>
              <w:t>t</w:t>
            </w:r>
            <w:r w:rsidRPr="00B11731">
              <w:t xml:space="preserve">ance </w:t>
            </w:r>
            <w:r w:rsidRPr="00B11731">
              <w:rPr>
                <w:spacing w:val="-1"/>
              </w:rPr>
              <w:t>l</w:t>
            </w:r>
            <w:r w:rsidRPr="00B11731">
              <w:t>earn</w:t>
            </w:r>
            <w:r w:rsidRPr="00B11731">
              <w:rPr>
                <w:spacing w:val="-1"/>
              </w:rPr>
              <w:t>in</w:t>
            </w:r>
            <w:r w:rsidRPr="00B11731">
              <w:t>g</w:t>
            </w:r>
            <w:r w:rsidRPr="00B11731">
              <w:rPr>
                <w:spacing w:val="1"/>
              </w:rPr>
              <w:t xml:space="preserve"> </w:t>
            </w:r>
            <w:r w:rsidRPr="00B11731">
              <w:rPr>
                <w:spacing w:val="-2"/>
              </w:rPr>
              <w:t>i</w:t>
            </w:r>
            <w:r w:rsidRPr="00B11731">
              <w:rPr>
                <w:spacing w:val="1"/>
              </w:rPr>
              <w:t>n</w:t>
            </w:r>
            <w:r w:rsidRPr="00B11731">
              <w:t>s</w:t>
            </w:r>
            <w:r w:rsidRPr="00B11731">
              <w:rPr>
                <w:spacing w:val="-1"/>
              </w:rPr>
              <w:t>tru</w:t>
            </w:r>
            <w:r w:rsidRPr="00B11731">
              <w:t>c</w:t>
            </w:r>
            <w:r w:rsidRPr="00B11731">
              <w:rPr>
                <w:spacing w:val="-1"/>
              </w:rPr>
              <w:t>ti</w:t>
            </w:r>
            <w:r w:rsidRPr="00B11731">
              <w:t>on.</w:t>
            </w:r>
          </w:p>
        </w:tc>
        <w:tc>
          <w:tcPr>
            <w:tcW w:w="1122" w:type="dxa"/>
          </w:tcPr>
          <w:p w:rsidR="002A1646" w:rsidRPr="00B11731" w:rsidRDefault="002A1646" w:rsidP="00317EB5">
            <w:pPr>
              <w:spacing w:after="0" w:line="226" w:lineRule="exact"/>
              <w:ind w:left="72" w:right="-20"/>
              <w:jc w:val="left"/>
            </w:pPr>
            <w:r w:rsidRPr="00B11731">
              <w:t>Staff</w:t>
            </w:r>
            <w:r w:rsidRPr="00B11731">
              <w:rPr>
                <w:spacing w:val="-1"/>
              </w:rPr>
              <w:t xml:space="preserve"> </w:t>
            </w:r>
            <w:r w:rsidRPr="00B11731">
              <w:t>Ti</w:t>
            </w:r>
            <w:r w:rsidRPr="00B11731">
              <w:rPr>
                <w:spacing w:val="-2"/>
              </w:rPr>
              <w:t>m</w:t>
            </w:r>
            <w:r w:rsidRPr="00B11731">
              <w:t>e</w:t>
            </w:r>
          </w:p>
        </w:tc>
        <w:tc>
          <w:tcPr>
            <w:tcW w:w="3125" w:type="dxa"/>
          </w:tcPr>
          <w:p w:rsidR="002A1646" w:rsidRPr="00B11731" w:rsidRDefault="002A1646" w:rsidP="00317EB5">
            <w:pPr>
              <w:spacing w:after="0" w:line="226" w:lineRule="exact"/>
              <w:ind w:left="104" w:right="-20"/>
              <w:jc w:val="left"/>
            </w:pPr>
            <w:r w:rsidRPr="00B11731">
              <w:t>I</w:t>
            </w:r>
            <w:r w:rsidRPr="00B11731">
              <w:rPr>
                <w:spacing w:val="-2"/>
              </w:rPr>
              <w:t>m</w:t>
            </w:r>
            <w:r w:rsidRPr="00B11731">
              <w:rPr>
                <w:spacing w:val="1"/>
              </w:rPr>
              <w:t>p</w:t>
            </w:r>
            <w:r w:rsidRPr="00B11731">
              <w:rPr>
                <w:spacing w:val="-1"/>
              </w:rPr>
              <w:t>l</w:t>
            </w:r>
            <w:r w:rsidRPr="00B11731">
              <w:rPr>
                <w:spacing w:val="1"/>
              </w:rPr>
              <w:t>e</w:t>
            </w:r>
            <w:r w:rsidRPr="00B11731">
              <w:rPr>
                <w:spacing w:val="-2"/>
              </w:rPr>
              <w:t>m</w:t>
            </w:r>
            <w:r w:rsidRPr="00B11731">
              <w:t>e</w:t>
            </w:r>
            <w:r w:rsidRPr="00B11731">
              <w:rPr>
                <w:spacing w:val="1"/>
              </w:rPr>
              <w:t>n</w:t>
            </w:r>
            <w:r w:rsidRPr="00B11731">
              <w:t>ta</w:t>
            </w:r>
            <w:r w:rsidRPr="00B11731">
              <w:rPr>
                <w:spacing w:val="1"/>
              </w:rPr>
              <w:t>t</w:t>
            </w:r>
            <w:r w:rsidRPr="00B11731">
              <w:rPr>
                <w:spacing w:val="-1"/>
              </w:rPr>
              <w:t>i</w:t>
            </w:r>
            <w:r w:rsidRPr="00B11731">
              <w:rPr>
                <w:spacing w:val="1"/>
              </w:rPr>
              <w:t>o</w:t>
            </w:r>
            <w:r w:rsidRPr="00B11731">
              <w:t>n</w:t>
            </w:r>
            <w:r w:rsidRPr="00B11731">
              <w:rPr>
                <w:spacing w:val="1"/>
              </w:rPr>
              <w:t xml:space="preserve"> </w:t>
            </w:r>
            <w:r w:rsidRPr="00B11731">
              <w:t>is</w:t>
            </w:r>
          </w:p>
          <w:p w:rsidR="002A1646" w:rsidRPr="00B11731" w:rsidRDefault="002A1646" w:rsidP="00317EB5">
            <w:pPr>
              <w:spacing w:after="0" w:line="240" w:lineRule="auto"/>
              <w:ind w:left="104" w:right="-20"/>
              <w:jc w:val="left"/>
            </w:pPr>
            <w:r w:rsidRPr="00B11731">
              <w:rPr>
                <w:spacing w:val="1"/>
              </w:rPr>
              <w:t>o</w:t>
            </w:r>
            <w:r w:rsidRPr="00B11731">
              <w:rPr>
                <w:spacing w:val="-1"/>
              </w:rPr>
              <w:t>n-</w:t>
            </w:r>
            <w:r w:rsidRPr="00B11731">
              <w:rPr>
                <w:spacing w:val="1"/>
              </w:rPr>
              <w:t>go</w:t>
            </w:r>
            <w:r w:rsidRPr="00B11731">
              <w:rPr>
                <w:spacing w:val="-2"/>
              </w:rPr>
              <w:t>i</w:t>
            </w:r>
            <w:r w:rsidRPr="00B11731">
              <w:rPr>
                <w:spacing w:val="1"/>
              </w:rPr>
              <w:t>ng</w:t>
            </w:r>
          </w:p>
        </w:tc>
      </w:tr>
      <w:tr w:rsidR="002A1646" w:rsidRPr="00B11731" w:rsidTr="00BD1074">
        <w:trPr>
          <w:trHeight w:val="450"/>
        </w:trPr>
        <w:tc>
          <w:tcPr>
            <w:tcW w:w="4664" w:type="dxa"/>
          </w:tcPr>
          <w:p w:rsidR="002A1646" w:rsidRPr="00B11731" w:rsidRDefault="002A1646" w:rsidP="00317EB5">
            <w:pPr>
              <w:numPr>
                <w:ilvl w:val="0"/>
                <w:numId w:val="28"/>
              </w:numPr>
              <w:spacing w:after="0" w:line="230" w:lineRule="exact"/>
              <w:ind w:right="432"/>
              <w:jc w:val="left"/>
            </w:pPr>
            <w:r w:rsidRPr="00B11731">
              <w:t>P</w:t>
            </w:r>
            <w:r w:rsidRPr="00B11731">
              <w:rPr>
                <w:spacing w:val="-1"/>
              </w:rPr>
              <w:t>r</w:t>
            </w:r>
            <w:r w:rsidRPr="00B11731">
              <w:t>ov</w:t>
            </w:r>
            <w:r w:rsidRPr="00B11731">
              <w:rPr>
                <w:spacing w:val="-2"/>
              </w:rPr>
              <w:t>i</w:t>
            </w:r>
            <w:r w:rsidRPr="00B11731">
              <w:t>de</w:t>
            </w:r>
            <w:r w:rsidRPr="00B11731">
              <w:rPr>
                <w:spacing w:val="1"/>
              </w:rPr>
              <w:t xml:space="preserve"> </w:t>
            </w:r>
            <w:r w:rsidRPr="00B11731">
              <w:rPr>
                <w:spacing w:val="-2"/>
              </w:rPr>
              <w:t>C</w:t>
            </w:r>
            <w:r w:rsidRPr="00B11731">
              <w:rPr>
                <w:spacing w:val="1"/>
              </w:rPr>
              <w:t>o</w:t>
            </w:r>
            <w:r w:rsidRPr="00B11731">
              <w:rPr>
                <w:spacing w:val="-1"/>
              </w:rPr>
              <w:t>u</w:t>
            </w:r>
            <w:r w:rsidRPr="00B11731">
              <w:t>r</w:t>
            </w:r>
            <w:r w:rsidRPr="00B11731">
              <w:rPr>
                <w:spacing w:val="-1"/>
              </w:rPr>
              <w:t>s</w:t>
            </w:r>
            <w:r w:rsidRPr="00B11731">
              <w:t xml:space="preserve">e </w:t>
            </w:r>
            <w:r w:rsidRPr="00B11731">
              <w:rPr>
                <w:spacing w:val="-1"/>
              </w:rPr>
              <w:t>M</w:t>
            </w:r>
            <w:r w:rsidRPr="00B11731">
              <w:t>an</w:t>
            </w:r>
            <w:r w:rsidRPr="00B11731">
              <w:rPr>
                <w:spacing w:val="-1"/>
              </w:rPr>
              <w:t>a</w:t>
            </w:r>
            <w:r w:rsidRPr="00B11731">
              <w:t>ge</w:t>
            </w:r>
            <w:r w:rsidRPr="00B11731">
              <w:rPr>
                <w:spacing w:val="-2"/>
              </w:rPr>
              <w:t>m</w:t>
            </w:r>
            <w:r w:rsidRPr="00B11731">
              <w:t>ent</w:t>
            </w:r>
            <w:r w:rsidRPr="00B11731">
              <w:rPr>
                <w:spacing w:val="1"/>
              </w:rPr>
              <w:t xml:space="preserve"> </w:t>
            </w:r>
            <w:r w:rsidRPr="00B11731">
              <w:t>S</w:t>
            </w:r>
            <w:r w:rsidRPr="00B11731">
              <w:rPr>
                <w:spacing w:val="-1"/>
              </w:rPr>
              <w:t>y</w:t>
            </w:r>
            <w:r w:rsidRPr="00B11731">
              <w:t>s</w:t>
            </w:r>
            <w:r w:rsidRPr="00B11731">
              <w:rPr>
                <w:spacing w:val="-1"/>
              </w:rPr>
              <w:t>t</w:t>
            </w:r>
            <w:r w:rsidRPr="00B11731">
              <w:t>em</w:t>
            </w:r>
            <w:r w:rsidRPr="00B11731">
              <w:rPr>
                <w:spacing w:val="-2"/>
              </w:rPr>
              <w:t xml:space="preserve"> </w:t>
            </w:r>
            <w:r w:rsidRPr="00B11731">
              <w:t>(</w:t>
            </w:r>
            <w:r w:rsidRPr="00B11731">
              <w:rPr>
                <w:spacing w:val="-1"/>
              </w:rPr>
              <w:t>CM</w:t>
            </w:r>
            <w:r w:rsidRPr="00B11731">
              <w:rPr>
                <w:spacing w:val="1"/>
              </w:rPr>
              <w:t>S</w:t>
            </w:r>
            <w:r w:rsidRPr="00B11731">
              <w:t>)</w:t>
            </w:r>
            <w:r w:rsidRPr="00B11731">
              <w:rPr>
                <w:spacing w:val="1"/>
              </w:rPr>
              <w:t xml:space="preserve"> </w:t>
            </w:r>
            <w:r w:rsidRPr="00B11731">
              <w:rPr>
                <w:spacing w:val="-1"/>
              </w:rPr>
              <w:t>t</w:t>
            </w:r>
            <w:r w:rsidRPr="00B11731">
              <w:t>ec</w:t>
            </w:r>
            <w:r w:rsidRPr="00B11731">
              <w:rPr>
                <w:spacing w:val="-1"/>
              </w:rPr>
              <w:t>h</w:t>
            </w:r>
            <w:r w:rsidRPr="00B11731">
              <w:t>n</w:t>
            </w:r>
            <w:r w:rsidRPr="00B11731">
              <w:rPr>
                <w:spacing w:val="-1"/>
              </w:rPr>
              <w:t>i</w:t>
            </w:r>
            <w:r w:rsidRPr="00B11731">
              <w:t xml:space="preserve">cal </w:t>
            </w:r>
            <w:r w:rsidRPr="00B11731">
              <w:rPr>
                <w:spacing w:val="-1"/>
              </w:rPr>
              <w:t>s</w:t>
            </w:r>
            <w:r w:rsidRPr="00B11731">
              <w:rPr>
                <w:spacing w:val="1"/>
              </w:rPr>
              <w:t>u</w:t>
            </w:r>
            <w:r w:rsidRPr="00B11731">
              <w:rPr>
                <w:spacing w:val="-1"/>
              </w:rPr>
              <w:t>p</w:t>
            </w:r>
            <w:r w:rsidRPr="00B11731">
              <w:rPr>
                <w:spacing w:val="1"/>
              </w:rPr>
              <w:t>p</w:t>
            </w:r>
            <w:r w:rsidRPr="00B11731">
              <w:rPr>
                <w:spacing w:val="-1"/>
              </w:rPr>
              <w:t>o</w:t>
            </w:r>
            <w:r w:rsidRPr="00B11731">
              <w:t xml:space="preserve">rt </w:t>
            </w:r>
            <w:r w:rsidRPr="00B11731">
              <w:rPr>
                <w:spacing w:val="-1"/>
              </w:rPr>
              <w:t>fo</w:t>
            </w:r>
            <w:r w:rsidRPr="00B11731">
              <w:t>r</w:t>
            </w:r>
            <w:r w:rsidRPr="00B11731">
              <w:rPr>
                <w:spacing w:val="1"/>
              </w:rPr>
              <w:t xml:space="preserve"> </w:t>
            </w:r>
            <w:r w:rsidRPr="00B11731">
              <w:t>fa</w:t>
            </w:r>
            <w:r w:rsidRPr="00B11731">
              <w:rPr>
                <w:spacing w:val="-1"/>
              </w:rPr>
              <w:t>c</w:t>
            </w:r>
            <w:r w:rsidRPr="00B11731">
              <w:rPr>
                <w:spacing w:val="1"/>
              </w:rPr>
              <w:t>u</w:t>
            </w:r>
            <w:r w:rsidRPr="00B11731">
              <w:rPr>
                <w:spacing w:val="-1"/>
              </w:rPr>
              <w:t>lt</w:t>
            </w:r>
            <w:r w:rsidRPr="00B11731">
              <w:t>y a</w:t>
            </w:r>
            <w:r w:rsidRPr="00B11731">
              <w:rPr>
                <w:spacing w:val="-1"/>
              </w:rPr>
              <w:t>n</w:t>
            </w:r>
            <w:r w:rsidRPr="00B11731">
              <w:t>d stud</w:t>
            </w:r>
            <w:r w:rsidRPr="00B11731">
              <w:rPr>
                <w:spacing w:val="-1"/>
              </w:rPr>
              <w:t>e</w:t>
            </w:r>
            <w:r w:rsidRPr="00B11731">
              <w:t>nts.</w:t>
            </w:r>
          </w:p>
        </w:tc>
        <w:tc>
          <w:tcPr>
            <w:tcW w:w="1122" w:type="dxa"/>
          </w:tcPr>
          <w:p w:rsidR="002A1646" w:rsidRPr="00B11731" w:rsidRDefault="002A1646" w:rsidP="00317EB5">
            <w:pPr>
              <w:spacing w:after="0" w:line="227" w:lineRule="exact"/>
              <w:ind w:left="72" w:right="-20"/>
              <w:jc w:val="left"/>
            </w:pPr>
            <w:r w:rsidRPr="00B11731">
              <w:t>Staff Ti</w:t>
            </w:r>
            <w:r w:rsidRPr="00B11731">
              <w:rPr>
                <w:spacing w:val="-2"/>
              </w:rPr>
              <w:t>m</w:t>
            </w:r>
            <w:r w:rsidRPr="00B11731">
              <w:t>e</w:t>
            </w:r>
          </w:p>
        </w:tc>
        <w:tc>
          <w:tcPr>
            <w:tcW w:w="3125" w:type="dxa"/>
          </w:tcPr>
          <w:p w:rsidR="002A1646" w:rsidRPr="00B11731" w:rsidRDefault="002A1646" w:rsidP="00317EB5">
            <w:pPr>
              <w:spacing w:after="0" w:line="230" w:lineRule="exact"/>
              <w:ind w:left="104" w:right="79"/>
              <w:jc w:val="left"/>
            </w:pPr>
            <w:r w:rsidRPr="00B11731">
              <w:t>I</w:t>
            </w:r>
            <w:r w:rsidRPr="00B11731">
              <w:rPr>
                <w:spacing w:val="-2"/>
              </w:rPr>
              <w:t>m</w:t>
            </w:r>
            <w:r w:rsidRPr="00B11731">
              <w:rPr>
                <w:spacing w:val="1"/>
              </w:rPr>
              <w:t>p</w:t>
            </w:r>
            <w:r w:rsidRPr="00B11731">
              <w:t>l</w:t>
            </w:r>
            <w:r w:rsidRPr="00B11731">
              <w:rPr>
                <w:spacing w:val="1"/>
              </w:rPr>
              <w:t>e</w:t>
            </w:r>
            <w:r w:rsidRPr="00B11731">
              <w:rPr>
                <w:spacing w:val="-2"/>
              </w:rPr>
              <w:t>m</w:t>
            </w:r>
            <w:r w:rsidRPr="00B11731">
              <w:t>e</w:t>
            </w:r>
            <w:r w:rsidRPr="00B11731">
              <w:rPr>
                <w:spacing w:val="1"/>
              </w:rPr>
              <w:t>n</w:t>
            </w:r>
            <w:r w:rsidRPr="00B11731">
              <w:t>ta</w:t>
            </w:r>
            <w:r w:rsidRPr="00B11731">
              <w:rPr>
                <w:spacing w:val="1"/>
              </w:rPr>
              <w:t>t</w:t>
            </w:r>
            <w:r w:rsidRPr="00B11731">
              <w:t>i</w:t>
            </w:r>
            <w:r w:rsidRPr="00B11731">
              <w:rPr>
                <w:spacing w:val="1"/>
              </w:rPr>
              <w:t>o</w:t>
            </w:r>
            <w:r w:rsidRPr="00B11731">
              <w:t>n</w:t>
            </w:r>
            <w:r w:rsidRPr="00B11731">
              <w:rPr>
                <w:spacing w:val="1"/>
              </w:rPr>
              <w:t xml:space="preserve"> </w:t>
            </w:r>
            <w:r w:rsidRPr="00B11731">
              <w:t xml:space="preserve">is </w:t>
            </w:r>
            <w:r w:rsidRPr="00B11731">
              <w:rPr>
                <w:spacing w:val="1"/>
              </w:rPr>
              <w:t>o</w:t>
            </w:r>
            <w:r w:rsidRPr="00B11731">
              <w:rPr>
                <w:spacing w:val="-1"/>
              </w:rPr>
              <w:t>n-</w:t>
            </w:r>
            <w:r w:rsidRPr="00B11731">
              <w:rPr>
                <w:spacing w:val="1"/>
              </w:rPr>
              <w:t>go</w:t>
            </w:r>
            <w:r w:rsidRPr="00B11731">
              <w:rPr>
                <w:spacing w:val="-2"/>
              </w:rPr>
              <w:t>i</w:t>
            </w:r>
            <w:r w:rsidRPr="00B11731">
              <w:rPr>
                <w:spacing w:val="1"/>
              </w:rPr>
              <w:t>ng</w:t>
            </w:r>
          </w:p>
        </w:tc>
      </w:tr>
      <w:tr w:rsidR="002A1646" w:rsidRPr="00B11731" w:rsidTr="00BD1074">
        <w:trPr>
          <w:trHeight w:val="450"/>
        </w:trPr>
        <w:tc>
          <w:tcPr>
            <w:tcW w:w="4664" w:type="dxa"/>
          </w:tcPr>
          <w:p w:rsidR="002A1646" w:rsidRPr="00B11731" w:rsidRDefault="002A1646" w:rsidP="00317EB5">
            <w:pPr>
              <w:numPr>
                <w:ilvl w:val="0"/>
                <w:numId w:val="28"/>
              </w:numPr>
              <w:spacing w:after="0" w:line="230" w:lineRule="exact"/>
              <w:ind w:right="619"/>
              <w:jc w:val="left"/>
            </w:pPr>
            <w:r w:rsidRPr="00B11731">
              <w:t>L</w:t>
            </w:r>
            <w:r w:rsidRPr="00B11731">
              <w:rPr>
                <w:spacing w:val="-1"/>
              </w:rPr>
              <w:t>o</w:t>
            </w:r>
            <w:r w:rsidRPr="00B11731">
              <w:t xml:space="preserve">ok at </w:t>
            </w:r>
            <w:r w:rsidRPr="00B11731">
              <w:rPr>
                <w:spacing w:val="-1"/>
              </w:rPr>
              <w:t>o</w:t>
            </w:r>
            <w:r w:rsidRPr="00B11731">
              <w:rPr>
                <w:spacing w:val="1"/>
              </w:rPr>
              <w:t>p</w:t>
            </w:r>
            <w:r w:rsidRPr="00B11731">
              <w:t>ti</w:t>
            </w:r>
            <w:r w:rsidRPr="00B11731">
              <w:rPr>
                <w:spacing w:val="-1"/>
              </w:rPr>
              <w:t>on</w:t>
            </w:r>
            <w:r w:rsidRPr="00B11731">
              <w:t xml:space="preserve">s </w:t>
            </w:r>
            <w:r w:rsidRPr="00B11731">
              <w:rPr>
                <w:spacing w:val="-1"/>
              </w:rPr>
              <w:t>f</w:t>
            </w:r>
            <w:r w:rsidRPr="00B11731">
              <w:rPr>
                <w:spacing w:val="1"/>
              </w:rPr>
              <w:t>o</w:t>
            </w:r>
            <w:r w:rsidRPr="00B11731">
              <w:t>r sh</w:t>
            </w:r>
            <w:r w:rsidRPr="00B11731">
              <w:rPr>
                <w:spacing w:val="-1"/>
              </w:rPr>
              <w:t>a</w:t>
            </w:r>
            <w:r w:rsidRPr="00B11731">
              <w:rPr>
                <w:spacing w:val="1"/>
              </w:rPr>
              <w:t>r</w:t>
            </w:r>
            <w:r w:rsidRPr="00B11731">
              <w:rPr>
                <w:spacing w:val="-1"/>
              </w:rPr>
              <w:t>e</w:t>
            </w:r>
            <w:r w:rsidRPr="00B11731">
              <w:t>d</w:t>
            </w:r>
            <w:r w:rsidRPr="00B11731">
              <w:rPr>
                <w:spacing w:val="1"/>
              </w:rPr>
              <w:t xml:space="preserve"> in</w:t>
            </w:r>
            <w:r w:rsidRPr="00B11731">
              <w:rPr>
                <w:spacing w:val="-1"/>
              </w:rPr>
              <w:t>s</w:t>
            </w:r>
            <w:r w:rsidRPr="00B11731">
              <w:t>tructi</w:t>
            </w:r>
            <w:r w:rsidRPr="00B11731">
              <w:rPr>
                <w:spacing w:val="-1"/>
              </w:rPr>
              <w:t>o</w:t>
            </w:r>
            <w:r w:rsidRPr="00B11731">
              <w:t>n via</w:t>
            </w:r>
            <w:r w:rsidRPr="00B11731">
              <w:rPr>
                <w:spacing w:val="1"/>
              </w:rPr>
              <w:t xml:space="preserve"> </w:t>
            </w:r>
            <w:r w:rsidRPr="00B11731">
              <w:t>v</w:t>
            </w:r>
            <w:r w:rsidRPr="00B11731">
              <w:rPr>
                <w:spacing w:val="-2"/>
              </w:rPr>
              <w:t>i</w:t>
            </w:r>
            <w:r w:rsidRPr="00B11731">
              <w:rPr>
                <w:spacing w:val="-1"/>
              </w:rPr>
              <w:t>d</w:t>
            </w:r>
            <w:r w:rsidRPr="00B11731">
              <w:t>eo</w:t>
            </w:r>
            <w:r w:rsidRPr="00B11731">
              <w:rPr>
                <w:spacing w:val="1"/>
              </w:rPr>
              <w:t xml:space="preserve"> </w:t>
            </w:r>
            <w:r w:rsidRPr="00B11731">
              <w:rPr>
                <w:spacing w:val="-1"/>
              </w:rPr>
              <w:t>c</w:t>
            </w:r>
            <w:r w:rsidRPr="00B11731">
              <w:rPr>
                <w:spacing w:val="1"/>
              </w:rPr>
              <w:t>o</w:t>
            </w:r>
            <w:r w:rsidRPr="00B11731">
              <w:rPr>
                <w:spacing w:val="-1"/>
              </w:rPr>
              <w:t>n</w:t>
            </w:r>
            <w:r w:rsidRPr="00B11731">
              <w:rPr>
                <w:spacing w:val="1"/>
              </w:rPr>
              <w:t>f</w:t>
            </w:r>
            <w:r w:rsidRPr="00B11731">
              <w:t>er</w:t>
            </w:r>
            <w:r w:rsidRPr="00B11731">
              <w:rPr>
                <w:spacing w:val="-1"/>
              </w:rPr>
              <w:t>e</w:t>
            </w:r>
            <w:r w:rsidRPr="00B11731">
              <w:rPr>
                <w:spacing w:val="1"/>
              </w:rPr>
              <w:t>n</w:t>
            </w:r>
            <w:r w:rsidRPr="00B11731">
              <w:t>c</w:t>
            </w:r>
            <w:r w:rsidRPr="00B11731">
              <w:rPr>
                <w:spacing w:val="-2"/>
              </w:rPr>
              <w:t>i</w:t>
            </w:r>
            <w:r w:rsidRPr="00B11731">
              <w:rPr>
                <w:spacing w:val="-1"/>
              </w:rPr>
              <w:t>n</w:t>
            </w:r>
            <w:r w:rsidRPr="00B11731">
              <w:rPr>
                <w:spacing w:val="1"/>
              </w:rPr>
              <w:t>g</w:t>
            </w:r>
            <w:r w:rsidRPr="00B11731">
              <w:t>/</w:t>
            </w:r>
            <w:r w:rsidRPr="00B11731">
              <w:rPr>
                <w:spacing w:val="1"/>
              </w:rPr>
              <w:t>w</w:t>
            </w:r>
            <w:r w:rsidRPr="00B11731">
              <w:rPr>
                <w:spacing w:val="-1"/>
              </w:rPr>
              <w:t>e</w:t>
            </w:r>
            <w:r w:rsidRPr="00B11731">
              <w:t>b</w:t>
            </w:r>
            <w:r w:rsidRPr="00B11731">
              <w:rPr>
                <w:spacing w:val="1"/>
              </w:rPr>
              <w:t xml:space="preserve"> </w:t>
            </w:r>
            <w:r w:rsidRPr="00B11731">
              <w:rPr>
                <w:spacing w:val="-1"/>
              </w:rPr>
              <w:t>e</w:t>
            </w:r>
            <w:r w:rsidRPr="00B11731">
              <w:t>nh</w:t>
            </w:r>
            <w:r w:rsidRPr="00B11731">
              <w:rPr>
                <w:spacing w:val="-1"/>
              </w:rPr>
              <w:t>a</w:t>
            </w:r>
            <w:r w:rsidRPr="00B11731">
              <w:t>nc</w:t>
            </w:r>
            <w:r w:rsidRPr="00B11731">
              <w:rPr>
                <w:spacing w:val="-1"/>
              </w:rPr>
              <w:t>e</w:t>
            </w:r>
            <w:r w:rsidRPr="00B11731">
              <w:t xml:space="preserve">d </w:t>
            </w:r>
            <w:r w:rsidRPr="00B11731">
              <w:rPr>
                <w:spacing w:val="1"/>
              </w:rPr>
              <w:t>d</w:t>
            </w:r>
            <w:r w:rsidRPr="00B11731">
              <w:t>eli</w:t>
            </w:r>
            <w:r w:rsidRPr="00B11731">
              <w:rPr>
                <w:spacing w:val="1"/>
              </w:rPr>
              <w:t>v</w:t>
            </w:r>
            <w:r w:rsidRPr="00B11731">
              <w:t>ery.</w:t>
            </w:r>
          </w:p>
        </w:tc>
        <w:tc>
          <w:tcPr>
            <w:tcW w:w="1122" w:type="dxa"/>
          </w:tcPr>
          <w:p w:rsidR="002A1646" w:rsidRPr="00B11731" w:rsidRDefault="002A1646" w:rsidP="00317EB5">
            <w:pPr>
              <w:spacing w:after="0" w:line="227" w:lineRule="exact"/>
              <w:ind w:left="72" w:right="-20"/>
              <w:jc w:val="left"/>
            </w:pPr>
            <w:r w:rsidRPr="00B11731">
              <w:t>$</w:t>
            </w:r>
            <w:r w:rsidRPr="00B11731">
              <w:rPr>
                <w:spacing w:val="-1"/>
              </w:rPr>
              <w:t>5</w:t>
            </w:r>
            <w:r w:rsidRPr="00B11731">
              <w:t>0</w:t>
            </w:r>
            <w:r w:rsidRPr="00B11731">
              <w:rPr>
                <w:spacing w:val="-1"/>
              </w:rPr>
              <w:t>,0</w:t>
            </w:r>
            <w:r w:rsidRPr="00B11731">
              <w:rPr>
                <w:spacing w:val="1"/>
              </w:rPr>
              <w:t>0</w:t>
            </w:r>
            <w:r w:rsidRPr="00B11731">
              <w:t>0</w:t>
            </w:r>
          </w:p>
        </w:tc>
        <w:tc>
          <w:tcPr>
            <w:tcW w:w="3125" w:type="dxa"/>
          </w:tcPr>
          <w:p w:rsidR="002A1646" w:rsidRPr="00B11731" w:rsidRDefault="002A1646" w:rsidP="00317EB5">
            <w:pPr>
              <w:spacing w:after="0" w:line="227" w:lineRule="exact"/>
              <w:ind w:left="104" w:right="-20"/>
              <w:jc w:val="left"/>
            </w:pPr>
            <w:r w:rsidRPr="00B11731">
              <w:t>Plann</w:t>
            </w:r>
            <w:r w:rsidRPr="00B11731">
              <w:rPr>
                <w:spacing w:val="-2"/>
              </w:rPr>
              <w:t>i</w:t>
            </w:r>
            <w:r w:rsidRPr="00B11731">
              <w:t>ng</w:t>
            </w:r>
          </w:p>
        </w:tc>
      </w:tr>
      <w:tr w:rsidR="002A1646" w:rsidRPr="00B11731" w:rsidTr="00BD1074">
        <w:trPr>
          <w:trHeight w:val="915"/>
        </w:trPr>
        <w:tc>
          <w:tcPr>
            <w:tcW w:w="4664" w:type="dxa"/>
          </w:tcPr>
          <w:p w:rsidR="002A1646" w:rsidRPr="00B11731" w:rsidRDefault="002A1646" w:rsidP="00317EB5">
            <w:pPr>
              <w:numPr>
                <w:ilvl w:val="0"/>
                <w:numId w:val="28"/>
              </w:numPr>
              <w:spacing w:after="0" w:line="230" w:lineRule="exact"/>
              <w:ind w:right="304"/>
              <w:jc w:val="left"/>
            </w:pPr>
            <w:r w:rsidRPr="00B11731">
              <w:t>Def</w:t>
            </w:r>
            <w:r w:rsidRPr="00B11731">
              <w:rPr>
                <w:spacing w:val="-2"/>
              </w:rPr>
              <w:t>i</w:t>
            </w:r>
            <w:r w:rsidRPr="00B11731">
              <w:rPr>
                <w:spacing w:val="1"/>
              </w:rPr>
              <w:t>n</w:t>
            </w:r>
            <w:r w:rsidRPr="00B11731">
              <w:t>e t</w:t>
            </w:r>
            <w:r w:rsidRPr="00B11731">
              <w:rPr>
                <w:spacing w:val="1"/>
              </w:rPr>
              <w:t>h</w:t>
            </w:r>
            <w:r w:rsidRPr="00B11731">
              <w:t xml:space="preserve">e </w:t>
            </w:r>
            <w:r w:rsidRPr="00B11731">
              <w:rPr>
                <w:spacing w:val="-2"/>
              </w:rPr>
              <w:t>m</w:t>
            </w:r>
            <w:r w:rsidRPr="00B11731">
              <w:rPr>
                <w:spacing w:val="-1"/>
              </w:rPr>
              <w:t>i</w:t>
            </w:r>
            <w:r w:rsidRPr="00B11731">
              <w:rPr>
                <w:spacing w:val="1"/>
              </w:rPr>
              <w:t>s</w:t>
            </w:r>
            <w:r w:rsidRPr="00B11731">
              <w:t>si</w:t>
            </w:r>
            <w:r w:rsidRPr="00B11731">
              <w:rPr>
                <w:spacing w:val="1"/>
              </w:rPr>
              <w:t>o</w:t>
            </w:r>
            <w:r w:rsidRPr="00B11731">
              <w:t>n and g</w:t>
            </w:r>
            <w:r w:rsidRPr="00B11731">
              <w:rPr>
                <w:spacing w:val="1"/>
              </w:rPr>
              <w:t>o</w:t>
            </w:r>
            <w:r w:rsidRPr="00B11731">
              <w:t>als</w:t>
            </w:r>
            <w:r w:rsidRPr="00B11731">
              <w:rPr>
                <w:spacing w:val="-1"/>
              </w:rPr>
              <w:t xml:space="preserve"> </w:t>
            </w:r>
            <w:r w:rsidRPr="00B11731">
              <w:t>a</w:t>
            </w:r>
            <w:r w:rsidRPr="00B11731">
              <w:rPr>
                <w:spacing w:val="1"/>
              </w:rPr>
              <w:t>n</w:t>
            </w:r>
            <w:r w:rsidRPr="00B11731">
              <w:t xml:space="preserve">d </w:t>
            </w:r>
            <w:r w:rsidRPr="00B11731">
              <w:rPr>
                <w:spacing w:val="-2"/>
              </w:rPr>
              <w:t>m</w:t>
            </w:r>
            <w:r w:rsidRPr="00B11731">
              <w:t>ai</w:t>
            </w:r>
            <w:r w:rsidRPr="00B11731">
              <w:rPr>
                <w:spacing w:val="1"/>
              </w:rPr>
              <w:t>n</w:t>
            </w:r>
            <w:r w:rsidRPr="00B11731">
              <w:t>tain Best Practices in Distance</w:t>
            </w:r>
            <w:r w:rsidRPr="00B11731">
              <w:rPr>
                <w:spacing w:val="-1"/>
              </w:rPr>
              <w:t xml:space="preserve"> </w:t>
            </w:r>
            <w:r w:rsidRPr="00B11731">
              <w:t>Edu</w:t>
            </w:r>
            <w:r w:rsidRPr="00B11731">
              <w:rPr>
                <w:spacing w:val="-1"/>
              </w:rPr>
              <w:t>c</w:t>
            </w:r>
            <w:r w:rsidRPr="00B11731">
              <w:t xml:space="preserve">ation </w:t>
            </w:r>
            <w:r w:rsidRPr="00B11731">
              <w:rPr>
                <w:spacing w:val="1"/>
              </w:rPr>
              <w:t>do</w:t>
            </w:r>
            <w:r w:rsidRPr="00B11731">
              <w:rPr>
                <w:spacing w:val="-1"/>
              </w:rPr>
              <w:t>c</w:t>
            </w:r>
            <w:r w:rsidRPr="00B11731">
              <w:rPr>
                <w:spacing w:val="1"/>
              </w:rPr>
              <w:t>u</w:t>
            </w:r>
            <w:r w:rsidRPr="00B11731">
              <w:rPr>
                <w:spacing w:val="-2"/>
              </w:rPr>
              <w:t>m</w:t>
            </w:r>
            <w:r w:rsidRPr="00B11731">
              <w:t>e</w:t>
            </w:r>
            <w:r w:rsidRPr="00B11731">
              <w:rPr>
                <w:spacing w:val="1"/>
              </w:rPr>
              <w:t>n</w:t>
            </w:r>
            <w:r w:rsidRPr="00B11731">
              <w:t xml:space="preserve">t to </w:t>
            </w:r>
            <w:r w:rsidRPr="00B11731">
              <w:rPr>
                <w:spacing w:val="1"/>
              </w:rPr>
              <w:t>p</w:t>
            </w:r>
            <w:r w:rsidRPr="00B11731">
              <w:rPr>
                <w:spacing w:val="-1"/>
              </w:rPr>
              <w:t>r</w:t>
            </w:r>
            <w:r w:rsidRPr="00B11731">
              <w:rPr>
                <w:spacing w:val="1"/>
              </w:rPr>
              <w:t>ov</w:t>
            </w:r>
            <w:r w:rsidRPr="00B11731">
              <w:rPr>
                <w:spacing w:val="-2"/>
              </w:rPr>
              <w:t>i</w:t>
            </w:r>
            <w:r w:rsidRPr="00B11731">
              <w:rPr>
                <w:spacing w:val="1"/>
              </w:rPr>
              <w:t>d</w:t>
            </w:r>
            <w:r w:rsidRPr="00B11731">
              <w:t>e a</w:t>
            </w:r>
            <w:r w:rsidRPr="00B11731">
              <w:rPr>
                <w:spacing w:val="1"/>
              </w:rPr>
              <w:t>n</w:t>
            </w:r>
            <w:r w:rsidRPr="00B11731">
              <w:t>d ensure</w:t>
            </w:r>
            <w:r w:rsidRPr="00B11731">
              <w:rPr>
                <w:spacing w:val="-1"/>
              </w:rPr>
              <w:t xml:space="preserve"> </w:t>
            </w:r>
            <w:r w:rsidRPr="00B11731">
              <w:rPr>
                <w:spacing w:val="1"/>
              </w:rPr>
              <w:t>qu</w:t>
            </w:r>
            <w:r w:rsidRPr="00B11731">
              <w:t>ality co</w:t>
            </w:r>
            <w:r w:rsidRPr="00B11731">
              <w:rPr>
                <w:spacing w:val="1"/>
              </w:rPr>
              <w:t>u</w:t>
            </w:r>
            <w:r w:rsidRPr="00B11731">
              <w:rPr>
                <w:spacing w:val="-1"/>
              </w:rPr>
              <w:t>r</w:t>
            </w:r>
            <w:r w:rsidRPr="00B11731">
              <w:t>ses f</w:t>
            </w:r>
            <w:r w:rsidRPr="00B11731">
              <w:rPr>
                <w:spacing w:val="1"/>
              </w:rPr>
              <w:t>o</w:t>
            </w:r>
            <w:r w:rsidRPr="00B11731">
              <w:t>r t</w:t>
            </w:r>
            <w:r w:rsidRPr="00B11731">
              <w:rPr>
                <w:spacing w:val="1"/>
              </w:rPr>
              <w:t>h</w:t>
            </w:r>
            <w:r w:rsidRPr="00B11731">
              <w:t>e</w:t>
            </w:r>
            <w:r w:rsidRPr="00B11731">
              <w:rPr>
                <w:spacing w:val="-1"/>
              </w:rPr>
              <w:t xml:space="preserve"> </w:t>
            </w:r>
            <w:r w:rsidRPr="00B11731">
              <w:t>Dis</w:t>
            </w:r>
            <w:r w:rsidRPr="00B11731">
              <w:rPr>
                <w:spacing w:val="-2"/>
              </w:rPr>
              <w:t>t</w:t>
            </w:r>
            <w:r w:rsidRPr="00B11731">
              <w:t>a</w:t>
            </w:r>
            <w:r w:rsidRPr="00B11731">
              <w:rPr>
                <w:spacing w:val="1"/>
              </w:rPr>
              <w:t>n</w:t>
            </w:r>
            <w:r w:rsidRPr="00B11731">
              <w:t>ce Ed</w:t>
            </w:r>
            <w:r w:rsidRPr="00B11731">
              <w:rPr>
                <w:spacing w:val="1"/>
              </w:rPr>
              <w:t>u</w:t>
            </w:r>
            <w:r w:rsidRPr="00B11731">
              <w:t>cati</w:t>
            </w:r>
            <w:r w:rsidRPr="00B11731">
              <w:rPr>
                <w:spacing w:val="1"/>
              </w:rPr>
              <w:t>o</w:t>
            </w:r>
            <w:r w:rsidRPr="00B11731">
              <w:t>n p</w:t>
            </w:r>
            <w:r w:rsidRPr="00B11731">
              <w:rPr>
                <w:spacing w:val="-1"/>
              </w:rPr>
              <w:t>ro</w:t>
            </w:r>
            <w:r w:rsidRPr="00B11731">
              <w:rPr>
                <w:spacing w:val="1"/>
              </w:rPr>
              <w:t>g</w:t>
            </w:r>
            <w:r w:rsidRPr="00B11731">
              <w:t>ra</w:t>
            </w:r>
            <w:r w:rsidRPr="00B11731">
              <w:rPr>
                <w:spacing w:val="-2"/>
              </w:rPr>
              <w:t>m</w:t>
            </w:r>
            <w:r w:rsidRPr="00B11731">
              <w:t>.</w:t>
            </w:r>
          </w:p>
        </w:tc>
        <w:tc>
          <w:tcPr>
            <w:tcW w:w="1122" w:type="dxa"/>
          </w:tcPr>
          <w:p w:rsidR="002A1646" w:rsidRPr="00B11731" w:rsidRDefault="002A1646" w:rsidP="00317EB5">
            <w:pPr>
              <w:spacing w:after="0" w:line="227" w:lineRule="exact"/>
              <w:ind w:left="72" w:right="-20"/>
              <w:jc w:val="left"/>
            </w:pPr>
            <w:r w:rsidRPr="00B11731">
              <w:t>Staff Ti</w:t>
            </w:r>
            <w:r w:rsidRPr="00B11731">
              <w:rPr>
                <w:spacing w:val="-2"/>
              </w:rPr>
              <w:t>m</w:t>
            </w:r>
            <w:r w:rsidRPr="00B11731">
              <w:t>e</w:t>
            </w:r>
          </w:p>
        </w:tc>
        <w:tc>
          <w:tcPr>
            <w:tcW w:w="3125" w:type="dxa"/>
          </w:tcPr>
          <w:p w:rsidR="002A1646" w:rsidRPr="00B11731" w:rsidRDefault="002A1646" w:rsidP="00317EB5">
            <w:pPr>
              <w:spacing w:after="0" w:line="227" w:lineRule="exact"/>
              <w:ind w:left="104" w:right="-20"/>
              <w:jc w:val="left"/>
            </w:pPr>
            <w:r w:rsidRPr="00B11731">
              <w:t>Plann</w:t>
            </w:r>
            <w:r w:rsidRPr="00B11731">
              <w:rPr>
                <w:spacing w:val="-2"/>
              </w:rPr>
              <w:t>i</w:t>
            </w:r>
            <w:r w:rsidRPr="00B11731">
              <w:t>ng</w:t>
            </w:r>
          </w:p>
        </w:tc>
      </w:tr>
      <w:tr w:rsidR="002A1646" w:rsidRPr="00B11731" w:rsidTr="00BD1074">
        <w:trPr>
          <w:trHeight w:val="465"/>
        </w:trPr>
        <w:tc>
          <w:tcPr>
            <w:tcW w:w="4664" w:type="dxa"/>
          </w:tcPr>
          <w:p w:rsidR="002A1646" w:rsidRPr="00B11731" w:rsidRDefault="002A1646" w:rsidP="00317EB5">
            <w:pPr>
              <w:numPr>
                <w:ilvl w:val="0"/>
                <w:numId w:val="28"/>
              </w:numPr>
              <w:spacing w:after="0" w:line="230" w:lineRule="exact"/>
              <w:ind w:right="304"/>
              <w:jc w:val="left"/>
            </w:pPr>
            <w:r w:rsidRPr="00B11731">
              <w:t>Ensure access for students with disabilities to courses delivered in distance education formats.</w:t>
            </w:r>
          </w:p>
        </w:tc>
        <w:tc>
          <w:tcPr>
            <w:tcW w:w="1122" w:type="dxa"/>
          </w:tcPr>
          <w:p w:rsidR="002A1646" w:rsidRPr="00B11731" w:rsidRDefault="002A1646" w:rsidP="00317EB5">
            <w:pPr>
              <w:spacing w:after="0" w:line="227" w:lineRule="exact"/>
              <w:ind w:left="72" w:right="-20"/>
              <w:jc w:val="left"/>
            </w:pPr>
            <w:r w:rsidRPr="00B11731">
              <w:t>Staff Time</w:t>
            </w:r>
          </w:p>
        </w:tc>
        <w:tc>
          <w:tcPr>
            <w:tcW w:w="3125" w:type="dxa"/>
          </w:tcPr>
          <w:p w:rsidR="002A1646" w:rsidRPr="00B11731" w:rsidRDefault="002A1646" w:rsidP="00317EB5">
            <w:pPr>
              <w:spacing w:after="0" w:line="227" w:lineRule="exact"/>
              <w:ind w:left="104" w:right="-20"/>
              <w:jc w:val="left"/>
            </w:pPr>
            <w:r w:rsidRPr="00B11731">
              <w:t>On-going</w:t>
            </w:r>
          </w:p>
        </w:tc>
      </w:tr>
    </w:tbl>
    <w:p w:rsidR="002A1646" w:rsidRPr="00A01D35" w:rsidRDefault="002A1646" w:rsidP="002A1646">
      <w:pPr>
        <w:ind w:left="1440"/>
      </w:pPr>
    </w:p>
    <w:p w:rsidR="00BD1074" w:rsidRPr="00BD1074" w:rsidRDefault="0023303F" w:rsidP="00BD1074">
      <w:pPr>
        <w:pStyle w:val="MediumGrid1-Accent21"/>
        <w:numPr>
          <w:ilvl w:val="0"/>
          <w:numId w:val="17"/>
        </w:numPr>
        <w:spacing w:before="240" w:after="240" w:line="360" w:lineRule="auto"/>
        <w:jc w:val="left"/>
        <w:rPr>
          <w:sz w:val="24"/>
          <w:szCs w:val="24"/>
        </w:rPr>
      </w:pPr>
      <w:hyperlink r:id="rId19" w:history="1">
        <w:r w:rsidR="00BF15F6" w:rsidRPr="007D2943">
          <w:rPr>
            <w:rStyle w:val="Hyperlink"/>
            <w:color w:val="475A8D"/>
            <w:sz w:val="24"/>
            <w:szCs w:val="24"/>
          </w:rPr>
          <w:t>Educational Master Plan</w:t>
        </w:r>
      </w:hyperlink>
      <w:r w:rsidR="007D2943" w:rsidRPr="007D2943">
        <w:rPr>
          <w:sz w:val="24"/>
          <w:szCs w:val="24"/>
        </w:rPr>
        <w:t>: www.gavilan.edu/strategic_plans/Gavilan_StrategicPlan_2011_2016.pdf</w:t>
      </w:r>
    </w:p>
    <w:sectPr w:rsidR="00BD1074" w:rsidRPr="00BD1074" w:rsidSect="00C46BA6">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BF" w:rsidRDefault="008407BF" w:rsidP="0007085E">
      <w:pPr>
        <w:spacing w:after="0" w:line="240" w:lineRule="auto"/>
      </w:pPr>
      <w:r>
        <w:separator/>
      </w:r>
    </w:p>
  </w:endnote>
  <w:endnote w:type="continuationSeparator" w:id="0">
    <w:p w:rsidR="008407BF" w:rsidRDefault="008407BF" w:rsidP="00070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Helvetica-BoldOblique">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BF" w:rsidRDefault="008407BF" w:rsidP="00EC7CE8">
    <w:pPr>
      <w:pStyle w:val="Footer"/>
      <w:pBdr>
        <w:top w:val="thinThickSmallGap" w:sz="24" w:space="1" w:color="825C00"/>
      </w:pBdr>
      <w:tabs>
        <w:tab w:val="clear" w:pos="4680"/>
      </w:tabs>
    </w:pPr>
    <w:r>
      <w:t xml:space="preserve">Distance Education Master Plan </w:t>
    </w:r>
    <w:r>
      <w:tab/>
      <w:t xml:space="preserve">Page </w:t>
    </w:r>
    <w:fldSimple w:instr=" PAGE   \* MERGEFORMAT ">
      <w:r w:rsidR="005375D1">
        <w:rPr>
          <w:noProof/>
        </w:rPr>
        <w:t>2</w:t>
      </w:r>
    </w:fldSimple>
  </w:p>
  <w:p w:rsidR="008407BF" w:rsidRDefault="00840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BF" w:rsidRDefault="008407BF" w:rsidP="0007085E">
      <w:pPr>
        <w:spacing w:after="0" w:line="240" w:lineRule="auto"/>
      </w:pPr>
      <w:r>
        <w:separator/>
      </w:r>
    </w:p>
  </w:footnote>
  <w:footnote w:type="continuationSeparator" w:id="0">
    <w:p w:rsidR="008407BF" w:rsidRDefault="008407BF" w:rsidP="00070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BF" w:rsidRDefault="008407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C3ACA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ECD"/>
    <w:multiLevelType w:val="hybridMultilevel"/>
    <w:tmpl w:val="CFEE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B40A5"/>
    <w:multiLevelType w:val="hybridMultilevel"/>
    <w:tmpl w:val="823A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B1298"/>
    <w:multiLevelType w:val="hybridMultilevel"/>
    <w:tmpl w:val="1382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B5C06"/>
    <w:multiLevelType w:val="hybridMultilevel"/>
    <w:tmpl w:val="5D5C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60C2D"/>
    <w:multiLevelType w:val="hybridMultilevel"/>
    <w:tmpl w:val="7744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A3CCD"/>
    <w:multiLevelType w:val="hybridMultilevel"/>
    <w:tmpl w:val="9E9C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40FAD"/>
    <w:multiLevelType w:val="hybridMultilevel"/>
    <w:tmpl w:val="0876ED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15499E"/>
    <w:multiLevelType w:val="hybridMultilevel"/>
    <w:tmpl w:val="E8BE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5449"/>
    <w:multiLevelType w:val="hybridMultilevel"/>
    <w:tmpl w:val="9624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D614B"/>
    <w:multiLevelType w:val="hybridMultilevel"/>
    <w:tmpl w:val="762E528E"/>
    <w:lvl w:ilvl="0" w:tplc="FFFFFFFF">
      <w:start w:val="1"/>
      <w:numFmt w:val="bullet"/>
      <w:lvlText w:val=""/>
      <w:lvlJc w:val="left"/>
      <w:pPr>
        <w:tabs>
          <w:tab w:val="num" w:pos="720"/>
        </w:tabs>
        <w:ind w:left="720" w:hanging="360"/>
      </w:pPr>
      <w:rPr>
        <w:rFonts w:ascii="Symbol" w:hAnsi="Symbol" w:hint="default"/>
        <w:b w:val="0"/>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A373839"/>
    <w:multiLevelType w:val="hybridMultilevel"/>
    <w:tmpl w:val="4AD6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A1B90"/>
    <w:multiLevelType w:val="hybridMultilevel"/>
    <w:tmpl w:val="4E4C4DCE"/>
    <w:lvl w:ilvl="0" w:tplc="8C46CE48">
      <w:start w:val="1"/>
      <w:numFmt w:val="bullet"/>
      <w:lvlText w:val=""/>
      <w:lvlJc w:val="left"/>
      <w:pPr>
        <w:tabs>
          <w:tab w:val="num" w:pos="1512"/>
        </w:tabs>
        <w:ind w:left="1512"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FBF766A"/>
    <w:multiLevelType w:val="hybridMultilevel"/>
    <w:tmpl w:val="F710A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CE3F78"/>
    <w:multiLevelType w:val="hybridMultilevel"/>
    <w:tmpl w:val="FF24AD8E"/>
    <w:lvl w:ilvl="0" w:tplc="032893B4">
      <w:numFmt w:val="bullet"/>
      <w:lvlText w:val="·"/>
      <w:lvlJc w:val="left"/>
      <w:pPr>
        <w:ind w:left="720" w:hanging="360"/>
      </w:pPr>
      <w:rPr>
        <w:rFonts w:ascii="Gill Sans MT" w:eastAsia="Times New Roman" w:hAnsi="Gill Sans MT"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91F77"/>
    <w:multiLevelType w:val="hybridMultilevel"/>
    <w:tmpl w:val="462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16DD1"/>
    <w:multiLevelType w:val="hybridMultilevel"/>
    <w:tmpl w:val="0A523B4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FA26846"/>
    <w:multiLevelType w:val="hybridMultilevel"/>
    <w:tmpl w:val="A00C7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E75CB3"/>
    <w:multiLevelType w:val="hybridMultilevel"/>
    <w:tmpl w:val="2334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16F3C"/>
    <w:multiLevelType w:val="hybridMultilevel"/>
    <w:tmpl w:val="BC8A703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0">
    <w:nsid w:val="4B09652A"/>
    <w:multiLevelType w:val="multilevel"/>
    <w:tmpl w:val="613E12E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B524351"/>
    <w:multiLevelType w:val="hybridMultilevel"/>
    <w:tmpl w:val="6778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72F2A"/>
    <w:multiLevelType w:val="hybridMultilevel"/>
    <w:tmpl w:val="3742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EB6ADE"/>
    <w:multiLevelType w:val="hybridMultilevel"/>
    <w:tmpl w:val="484A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E67AB5"/>
    <w:multiLevelType w:val="hybridMultilevel"/>
    <w:tmpl w:val="A838F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B56145"/>
    <w:multiLevelType w:val="hybridMultilevel"/>
    <w:tmpl w:val="508C9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026DC2"/>
    <w:multiLevelType w:val="hybridMultilevel"/>
    <w:tmpl w:val="985472AE"/>
    <w:lvl w:ilvl="0" w:tplc="014285C2">
      <w:numFmt w:val="bullet"/>
      <w:lvlText w:val="·"/>
      <w:lvlJc w:val="left"/>
      <w:pPr>
        <w:ind w:left="360" w:hanging="360"/>
      </w:pPr>
      <w:rPr>
        <w:rFonts w:ascii="Gill Sans MT" w:eastAsia="Times New Roman" w:hAnsi="Gill Sans MT"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F601A4"/>
    <w:multiLevelType w:val="hybridMultilevel"/>
    <w:tmpl w:val="5BE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A7EB7"/>
    <w:multiLevelType w:val="hybridMultilevel"/>
    <w:tmpl w:val="65B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00BD2"/>
    <w:multiLevelType w:val="hybridMultilevel"/>
    <w:tmpl w:val="4F54C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63365"/>
    <w:multiLevelType w:val="hybridMultilevel"/>
    <w:tmpl w:val="DE5C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87917"/>
    <w:multiLevelType w:val="hybridMultilevel"/>
    <w:tmpl w:val="CC8CD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6"/>
  </w:num>
  <w:num w:numId="3">
    <w:abstractNumId w:val="30"/>
  </w:num>
  <w:num w:numId="4">
    <w:abstractNumId w:val="9"/>
  </w:num>
  <w:num w:numId="5">
    <w:abstractNumId w:val="8"/>
  </w:num>
  <w:num w:numId="6">
    <w:abstractNumId w:val="12"/>
  </w:num>
  <w:num w:numId="7">
    <w:abstractNumId w:val="2"/>
  </w:num>
  <w:num w:numId="8">
    <w:abstractNumId w:val="18"/>
  </w:num>
  <w:num w:numId="9">
    <w:abstractNumId w:val="14"/>
  </w:num>
  <w:num w:numId="10">
    <w:abstractNumId w:val="24"/>
  </w:num>
  <w:num w:numId="11">
    <w:abstractNumId w:val="25"/>
  </w:num>
  <w:num w:numId="12">
    <w:abstractNumId w:val="29"/>
  </w:num>
  <w:num w:numId="13">
    <w:abstractNumId w:val="1"/>
  </w:num>
  <w:num w:numId="14">
    <w:abstractNumId w:val="4"/>
  </w:num>
  <w:num w:numId="15">
    <w:abstractNumId w:val="7"/>
  </w:num>
  <w:num w:numId="16">
    <w:abstractNumId w:val="23"/>
  </w:num>
  <w:num w:numId="17">
    <w:abstractNumId w:val="21"/>
  </w:num>
  <w:num w:numId="18">
    <w:abstractNumId w:val="20"/>
  </w:num>
  <w:num w:numId="19">
    <w:abstractNumId w:val="10"/>
  </w:num>
  <w:num w:numId="20">
    <w:abstractNumId w:val="16"/>
  </w:num>
  <w:num w:numId="21">
    <w:abstractNumId w:val="19"/>
  </w:num>
  <w:num w:numId="22">
    <w:abstractNumId w:val="28"/>
  </w:num>
  <w:num w:numId="23">
    <w:abstractNumId w:val="0"/>
  </w:num>
  <w:num w:numId="24">
    <w:abstractNumId w:val="5"/>
  </w:num>
  <w:num w:numId="25">
    <w:abstractNumId w:val="6"/>
  </w:num>
  <w:num w:numId="26">
    <w:abstractNumId w:val="22"/>
  </w:num>
  <w:num w:numId="27">
    <w:abstractNumId w:val="11"/>
  </w:num>
  <w:num w:numId="28">
    <w:abstractNumId w:val="15"/>
  </w:num>
  <w:num w:numId="29">
    <w:abstractNumId w:val="3"/>
  </w:num>
  <w:num w:numId="30">
    <w:abstractNumId w:val="13"/>
  </w:num>
  <w:num w:numId="31">
    <w:abstractNumId w:val="31"/>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F01B5"/>
    <w:rsid w:val="000235C4"/>
    <w:rsid w:val="00031744"/>
    <w:rsid w:val="00040450"/>
    <w:rsid w:val="0005281E"/>
    <w:rsid w:val="0007085E"/>
    <w:rsid w:val="000852C2"/>
    <w:rsid w:val="000A754D"/>
    <w:rsid w:val="000D0980"/>
    <w:rsid w:val="000E78D7"/>
    <w:rsid w:val="000F2F61"/>
    <w:rsid w:val="0010540E"/>
    <w:rsid w:val="00127253"/>
    <w:rsid w:val="0014763F"/>
    <w:rsid w:val="001D34F0"/>
    <w:rsid w:val="001D39F5"/>
    <w:rsid w:val="001F30DA"/>
    <w:rsid w:val="001F3FE3"/>
    <w:rsid w:val="00207703"/>
    <w:rsid w:val="00232B83"/>
    <w:rsid w:val="0023303F"/>
    <w:rsid w:val="002461C3"/>
    <w:rsid w:val="0025680A"/>
    <w:rsid w:val="002964C6"/>
    <w:rsid w:val="002A1646"/>
    <w:rsid w:val="002A6016"/>
    <w:rsid w:val="002A69F0"/>
    <w:rsid w:val="002D40EB"/>
    <w:rsid w:val="002D7928"/>
    <w:rsid w:val="00312EE0"/>
    <w:rsid w:val="00317EB5"/>
    <w:rsid w:val="003333AB"/>
    <w:rsid w:val="00333DF9"/>
    <w:rsid w:val="003354BC"/>
    <w:rsid w:val="003550EC"/>
    <w:rsid w:val="003656E8"/>
    <w:rsid w:val="003809A7"/>
    <w:rsid w:val="00380C2F"/>
    <w:rsid w:val="00382FB8"/>
    <w:rsid w:val="003874EC"/>
    <w:rsid w:val="003C5DA3"/>
    <w:rsid w:val="003E38D3"/>
    <w:rsid w:val="003F01B5"/>
    <w:rsid w:val="003F30E3"/>
    <w:rsid w:val="00430227"/>
    <w:rsid w:val="00445E9A"/>
    <w:rsid w:val="004756A1"/>
    <w:rsid w:val="00480094"/>
    <w:rsid w:val="00491705"/>
    <w:rsid w:val="00493076"/>
    <w:rsid w:val="004B23BD"/>
    <w:rsid w:val="004B633C"/>
    <w:rsid w:val="004E1000"/>
    <w:rsid w:val="004F29A9"/>
    <w:rsid w:val="00530309"/>
    <w:rsid w:val="005312B2"/>
    <w:rsid w:val="005375D1"/>
    <w:rsid w:val="00551FF7"/>
    <w:rsid w:val="00573B2B"/>
    <w:rsid w:val="00573F92"/>
    <w:rsid w:val="00581A77"/>
    <w:rsid w:val="00582893"/>
    <w:rsid w:val="005A18CF"/>
    <w:rsid w:val="005C54B9"/>
    <w:rsid w:val="005E1740"/>
    <w:rsid w:val="005E7D7E"/>
    <w:rsid w:val="00634971"/>
    <w:rsid w:val="00637EDC"/>
    <w:rsid w:val="00651D23"/>
    <w:rsid w:val="006605AA"/>
    <w:rsid w:val="006925A6"/>
    <w:rsid w:val="007043F4"/>
    <w:rsid w:val="00706203"/>
    <w:rsid w:val="00713595"/>
    <w:rsid w:val="00764A37"/>
    <w:rsid w:val="007940DC"/>
    <w:rsid w:val="007D2943"/>
    <w:rsid w:val="007D4648"/>
    <w:rsid w:val="007D4ED8"/>
    <w:rsid w:val="007E248C"/>
    <w:rsid w:val="008005A1"/>
    <w:rsid w:val="00800E94"/>
    <w:rsid w:val="00822E98"/>
    <w:rsid w:val="00830E19"/>
    <w:rsid w:val="008407BF"/>
    <w:rsid w:val="00846629"/>
    <w:rsid w:val="008A0BDE"/>
    <w:rsid w:val="008C45AC"/>
    <w:rsid w:val="008E3D4E"/>
    <w:rsid w:val="0091511E"/>
    <w:rsid w:val="0091578E"/>
    <w:rsid w:val="00952B28"/>
    <w:rsid w:val="009C01BE"/>
    <w:rsid w:val="009C52B2"/>
    <w:rsid w:val="009D6EB9"/>
    <w:rsid w:val="009E3CE6"/>
    <w:rsid w:val="00A0158C"/>
    <w:rsid w:val="00A01D35"/>
    <w:rsid w:val="00A13AE2"/>
    <w:rsid w:val="00A2149A"/>
    <w:rsid w:val="00A2508F"/>
    <w:rsid w:val="00A97D99"/>
    <w:rsid w:val="00AA7590"/>
    <w:rsid w:val="00AB0DBF"/>
    <w:rsid w:val="00AF15F8"/>
    <w:rsid w:val="00AF287F"/>
    <w:rsid w:val="00B11731"/>
    <w:rsid w:val="00B12FCB"/>
    <w:rsid w:val="00B20D3E"/>
    <w:rsid w:val="00B2192C"/>
    <w:rsid w:val="00B93A1C"/>
    <w:rsid w:val="00BB10D8"/>
    <w:rsid w:val="00BB3919"/>
    <w:rsid w:val="00BC0E98"/>
    <w:rsid w:val="00BD1074"/>
    <w:rsid w:val="00BE0B51"/>
    <w:rsid w:val="00BF15F6"/>
    <w:rsid w:val="00C22CD6"/>
    <w:rsid w:val="00C24342"/>
    <w:rsid w:val="00C25851"/>
    <w:rsid w:val="00C37820"/>
    <w:rsid w:val="00C46BA6"/>
    <w:rsid w:val="00C475D3"/>
    <w:rsid w:val="00C75163"/>
    <w:rsid w:val="00C92969"/>
    <w:rsid w:val="00CA3CAB"/>
    <w:rsid w:val="00CA46DE"/>
    <w:rsid w:val="00CA4E20"/>
    <w:rsid w:val="00CB268F"/>
    <w:rsid w:val="00CB2A2A"/>
    <w:rsid w:val="00CE2ED8"/>
    <w:rsid w:val="00D1068D"/>
    <w:rsid w:val="00D359A6"/>
    <w:rsid w:val="00D60169"/>
    <w:rsid w:val="00D670CC"/>
    <w:rsid w:val="00D93F3C"/>
    <w:rsid w:val="00D9636F"/>
    <w:rsid w:val="00DF2A75"/>
    <w:rsid w:val="00DF723E"/>
    <w:rsid w:val="00E0751C"/>
    <w:rsid w:val="00E2339E"/>
    <w:rsid w:val="00E828F0"/>
    <w:rsid w:val="00E92037"/>
    <w:rsid w:val="00EC0A06"/>
    <w:rsid w:val="00EC7CE8"/>
    <w:rsid w:val="00EE1B17"/>
    <w:rsid w:val="00EF38E7"/>
    <w:rsid w:val="00EF7B0E"/>
    <w:rsid w:val="00F212E7"/>
    <w:rsid w:val="00F42D67"/>
    <w:rsid w:val="00F468A0"/>
    <w:rsid w:val="00F60F02"/>
    <w:rsid w:val="00F64942"/>
    <w:rsid w:val="00F833F5"/>
    <w:rsid w:val="00F874B6"/>
    <w:rsid w:val="00FE191C"/>
    <w:rsid w:val="00FE2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Times New Roman" w:hAnsi="Gill Sans M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A6"/>
    <w:pPr>
      <w:spacing w:after="200" w:line="276" w:lineRule="auto"/>
      <w:jc w:val="both"/>
    </w:pPr>
    <w:rPr>
      <w:lang w:bidi="en-US"/>
    </w:rPr>
  </w:style>
  <w:style w:type="paragraph" w:styleId="Heading1">
    <w:name w:val="heading 1"/>
    <w:basedOn w:val="Normal"/>
    <w:next w:val="Normal"/>
    <w:link w:val="Heading1Char"/>
    <w:uiPriority w:val="9"/>
    <w:qFormat/>
    <w:rsid w:val="00D359A6"/>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qFormat/>
    <w:rsid w:val="00D359A6"/>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qFormat/>
    <w:rsid w:val="00D359A6"/>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qFormat/>
    <w:rsid w:val="00D359A6"/>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qFormat/>
    <w:rsid w:val="00D359A6"/>
    <w:pPr>
      <w:spacing w:before="200" w:after="0"/>
      <w:jc w:val="left"/>
      <w:outlineLvl w:val="4"/>
    </w:pPr>
    <w:rPr>
      <w:smallCaps/>
      <w:color w:val="C48B01"/>
      <w:spacing w:val="10"/>
      <w:sz w:val="22"/>
      <w:szCs w:val="26"/>
      <w:lang w:bidi="ar-SA"/>
    </w:rPr>
  </w:style>
  <w:style w:type="paragraph" w:styleId="Heading6">
    <w:name w:val="heading 6"/>
    <w:basedOn w:val="Normal"/>
    <w:next w:val="Normal"/>
    <w:link w:val="Heading6Char"/>
    <w:uiPriority w:val="9"/>
    <w:qFormat/>
    <w:rsid w:val="00D359A6"/>
    <w:pPr>
      <w:spacing w:after="0"/>
      <w:jc w:val="left"/>
      <w:outlineLvl w:val="5"/>
    </w:pPr>
    <w:rPr>
      <w:smallCaps/>
      <w:color w:val="FEB80A"/>
      <w:spacing w:val="5"/>
      <w:sz w:val="22"/>
      <w:lang w:bidi="ar-SA"/>
    </w:rPr>
  </w:style>
  <w:style w:type="paragraph" w:styleId="Heading7">
    <w:name w:val="heading 7"/>
    <w:basedOn w:val="Normal"/>
    <w:next w:val="Normal"/>
    <w:link w:val="Heading7Char"/>
    <w:uiPriority w:val="9"/>
    <w:qFormat/>
    <w:rsid w:val="00D359A6"/>
    <w:pPr>
      <w:spacing w:after="0"/>
      <w:jc w:val="left"/>
      <w:outlineLvl w:val="6"/>
    </w:pPr>
    <w:rPr>
      <w:b/>
      <w:smallCaps/>
      <w:color w:val="FEB80A"/>
      <w:spacing w:val="10"/>
      <w:lang w:bidi="ar-SA"/>
    </w:rPr>
  </w:style>
  <w:style w:type="paragraph" w:styleId="Heading8">
    <w:name w:val="heading 8"/>
    <w:basedOn w:val="Normal"/>
    <w:next w:val="Normal"/>
    <w:link w:val="Heading8Char"/>
    <w:uiPriority w:val="9"/>
    <w:qFormat/>
    <w:rsid w:val="00D359A6"/>
    <w:pPr>
      <w:spacing w:after="0"/>
      <w:jc w:val="left"/>
      <w:outlineLvl w:val="7"/>
    </w:pPr>
    <w:rPr>
      <w:b/>
      <w:i/>
      <w:smallCaps/>
      <w:color w:val="C48B01"/>
      <w:lang w:bidi="ar-SA"/>
    </w:rPr>
  </w:style>
  <w:style w:type="paragraph" w:styleId="Heading9">
    <w:name w:val="heading 9"/>
    <w:basedOn w:val="Normal"/>
    <w:next w:val="Normal"/>
    <w:link w:val="Heading9Char"/>
    <w:uiPriority w:val="9"/>
    <w:qFormat/>
    <w:rsid w:val="00D359A6"/>
    <w:pPr>
      <w:spacing w:after="0"/>
      <w:jc w:val="left"/>
      <w:outlineLvl w:val="8"/>
    </w:pPr>
    <w:rPr>
      <w:b/>
      <w:i/>
      <w:smallCaps/>
      <w:color w:val="825C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59A6"/>
    <w:rPr>
      <w:smallCaps/>
      <w:spacing w:val="5"/>
      <w:sz w:val="32"/>
      <w:szCs w:val="32"/>
    </w:rPr>
  </w:style>
  <w:style w:type="character" w:customStyle="1" w:styleId="Heading2Char">
    <w:name w:val="Heading 2 Char"/>
    <w:link w:val="Heading2"/>
    <w:uiPriority w:val="9"/>
    <w:rsid w:val="00D359A6"/>
    <w:rPr>
      <w:smallCaps/>
      <w:spacing w:val="5"/>
      <w:sz w:val="28"/>
      <w:szCs w:val="28"/>
    </w:rPr>
  </w:style>
  <w:style w:type="character" w:customStyle="1" w:styleId="Heading3Char">
    <w:name w:val="Heading 3 Char"/>
    <w:link w:val="Heading3"/>
    <w:uiPriority w:val="9"/>
    <w:rsid w:val="00D359A6"/>
    <w:rPr>
      <w:smallCaps/>
      <w:spacing w:val="5"/>
      <w:sz w:val="24"/>
      <w:szCs w:val="24"/>
    </w:rPr>
  </w:style>
  <w:style w:type="character" w:customStyle="1" w:styleId="Heading4Char">
    <w:name w:val="Heading 4 Char"/>
    <w:link w:val="Heading4"/>
    <w:uiPriority w:val="9"/>
    <w:semiHidden/>
    <w:rsid w:val="00D359A6"/>
    <w:rPr>
      <w:smallCaps/>
      <w:spacing w:val="10"/>
      <w:sz w:val="22"/>
      <w:szCs w:val="22"/>
    </w:rPr>
  </w:style>
  <w:style w:type="character" w:customStyle="1" w:styleId="Heading5Char">
    <w:name w:val="Heading 5 Char"/>
    <w:link w:val="Heading5"/>
    <w:uiPriority w:val="9"/>
    <w:semiHidden/>
    <w:rsid w:val="00D359A6"/>
    <w:rPr>
      <w:smallCaps/>
      <w:color w:val="C48B01"/>
      <w:spacing w:val="10"/>
      <w:sz w:val="22"/>
      <w:szCs w:val="26"/>
    </w:rPr>
  </w:style>
  <w:style w:type="character" w:customStyle="1" w:styleId="Heading6Char">
    <w:name w:val="Heading 6 Char"/>
    <w:link w:val="Heading6"/>
    <w:uiPriority w:val="9"/>
    <w:semiHidden/>
    <w:rsid w:val="00D359A6"/>
    <w:rPr>
      <w:smallCaps/>
      <w:color w:val="FEB80A"/>
      <w:spacing w:val="5"/>
      <w:sz w:val="22"/>
    </w:rPr>
  </w:style>
  <w:style w:type="character" w:customStyle="1" w:styleId="Heading7Char">
    <w:name w:val="Heading 7 Char"/>
    <w:link w:val="Heading7"/>
    <w:uiPriority w:val="9"/>
    <w:semiHidden/>
    <w:rsid w:val="00D359A6"/>
    <w:rPr>
      <w:b/>
      <w:smallCaps/>
      <w:color w:val="FEB80A"/>
      <w:spacing w:val="10"/>
    </w:rPr>
  </w:style>
  <w:style w:type="character" w:customStyle="1" w:styleId="Heading8Char">
    <w:name w:val="Heading 8 Char"/>
    <w:link w:val="Heading8"/>
    <w:uiPriority w:val="9"/>
    <w:semiHidden/>
    <w:rsid w:val="00D359A6"/>
    <w:rPr>
      <w:b/>
      <w:i/>
      <w:smallCaps/>
      <w:color w:val="C48B01"/>
    </w:rPr>
  </w:style>
  <w:style w:type="character" w:customStyle="1" w:styleId="Heading9Char">
    <w:name w:val="Heading 9 Char"/>
    <w:link w:val="Heading9"/>
    <w:uiPriority w:val="9"/>
    <w:semiHidden/>
    <w:rsid w:val="00D359A6"/>
    <w:rPr>
      <w:b/>
      <w:i/>
      <w:smallCaps/>
      <w:color w:val="825C00"/>
    </w:rPr>
  </w:style>
  <w:style w:type="paragraph" w:styleId="Caption">
    <w:name w:val="caption"/>
    <w:basedOn w:val="Normal"/>
    <w:next w:val="Normal"/>
    <w:uiPriority w:val="35"/>
    <w:qFormat/>
    <w:rsid w:val="00D359A6"/>
    <w:rPr>
      <w:b/>
      <w:bCs/>
      <w:caps/>
      <w:sz w:val="16"/>
      <w:szCs w:val="18"/>
    </w:rPr>
  </w:style>
  <w:style w:type="paragraph" w:styleId="Title">
    <w:name w:val="Title"/>
    <w:basedOn w:val="Normal"/>
    <w:next w:val="Normal"/>
    <w:link w:val="TitleChar"/>
    <w:uiPriority w:val="10"/>
    <w:qFormat/>
    <w:rsid w:val="00D359A6"/>
    <w:pPr>
      <w:pBdr>
        <w:top w:val="single" w:sz="12" w:space="1" w:color="FEB80A"/>
      </w:pBdr>
      <w:spacing w:line="240" w:lineRule="auto"/>
      <w:jc w:val="right"/>
    </w:pPr>
    <w:rPr>
      <w:smallCaps/>
      <w:sz w:val="48"/>
      <w:szCs w:val="48"/>
      <w:lang w:bidi="ar-SA"/>
    </w:rPr>
  </w:style>
  <w:style w:type="character" w:customStyle="1" w:styleId="TitleChar">
    <w:name w:val="Title Char"/>
    <w:link w:val="Title"/>
    <w:uiPriority w:val="10"/>
    <w:rsid w:val="00D359A6"/>
    <w:rPr>
      <w:smallCaps/>
      <w:sz w:val="48"/>
      <w:szCs w:val="48"/>
    </w:rPr>
  </w:style>
  <w:style w:type="paragraph" w:styleId="Subtitle">
    <w:name w:val="Subtitle"/>
    <w:basedOn w:val="Normal"/>
    <w:next w:val="Normal"/>
    <w:link w:val="SubtitleChar"/>
    <w:uiPriority w:val="11"/>
    <w:qFormat/>
    <w:rsid w:val="00D359A6"/>
    <w:pPr>
      <w:spacing w:after="720" w:line="240" w:lineRule="auto"/>
      <w:jc w:val="right"/>
    </w:pPr>
    <w:rPr>
      <w:szCs w:val="22"/>
      <w:lang w:bidi="ar-SA"/>
    </w:rPr>
  </w:style>
  <w:style w:type="character" w:customStyle="1" w:styleId="SubtitleChar">
    <w:name w:val="Subtitle Char"/>
    <w:link w:val="Subtitle"/>
    <w:uiPriority w:val="11"/>
    <w:rsid w:val="00D359A6"/>
    <w:rPr>
      <w:rFonts w:ascii="Gill Sans MT" w:eastAsia="Times New Roman" w:hAnsi="Gill Sans MT" w:cs="Times New Roman"/>
      <w:szCs w:val="22"/>
    </w:rPr>
  </w:style>
  <w:style w:type="character" w:styleId="Strong">
    <w:name w:val="Strong"/>
    <w:uiPriority w:val="22"/>
    <w:qFormat/>
    <w:rsid w:val="00D359A6"/>
    <w:rPr>
      <w:b/>
      <w:color w:val="FEB80A"/>
    </w:rPr>
  </w:style>
  <w:style w:type="character" w:styleId="Emphasis">
    <w:name w:val="Emphasis"/>
    <w:uiPriority w:val="20"/>
    <w:qFormat/>
    <w:rsid w:val="00D359A6"/>
    <w:rPr>
      <w:b/>
      <w:i/>
      <w:spacing w:val="10"/>
    </w:rPr>
  </w:style>
  <w:style w:type="paragraph" w:customStyle="1" w:styleId="NoSpacing1">
    <w:name w:val="No Spacing1"/>
    <w:basedOn w:val="Normal"/>
    <w:link w:val="NoSpacingChar"/>
    <w:uiPriority w:val="1"/>
    <w:qFormat/>
    <w:rsid w:val="00D359A6"/>
    <w:pPr>
      <w:spacing w:after="0" w:line="240" w:lineRule="auto"/>
    </w:pPr>
  </w:style>
  <w:style w:type="character" w:customStyle="1" w:styleId="NoSpacingChar">
    <w:name w:val="No Spacing Char"/>
    <w:basedOn w:val="DefaultParagraphFont"/>
    <w:link w:val="NoSpacing1"/>
    <w:uiPriority w:val="1"/>
    <w:rsid w:val="00D359A6"/>
  </w:style>
  <w:style w:type="paragraph" w:customStyle="1" w:styleId="MediumGrid1-Accent21">
    <w:name w:val="Medium Grid 1 - Accent 21"/>
    <w:basedOn w:val="Normal"/>
    <w:uiPriority w:val="34"/>
    <w:qFormat/>
    <w:rsid w:val="00D359A6"/>
    <w:pPr>
      <w:ind w:left="720"/>
      <w:contextualSpacing/>
    </w:pPr>
  </w:style>
  <w:style w:type="paragraph" w:customStyle="1" w:styleId="MediumGrid2-Accent21">
    <w:name w:val="Medium Grid 2 - Accent 21"/>
    <w:basedOn w:val="Normal"/>
    <w:next w:val="Normal"/>
    <w:link w:val="MediumGrid2-Accent2Char"/>
    <w:uiPriority w:val="29"/>
    <w:qFormat/>
    <w:rsid w:val="00D359A6"/>
    <w:rPr>
      <w:i/>
      <w:lang w:bidi="ar-SA"/>
    </w:rPr>
  </w:style>
  <w:style w:type="character" w:customStyle="1" w:styleId="MediumGrid2-Accent2Char">
    <w:name w:val="Medium Grid 2 - Accent 2 Char"/>
    <w:link w:val="MediumGrid2-Accent21"/>
    <w:uiPriority w:val="29"/>
    <w:rsid w:val="00D359A6"/>
    <w:rPr>
      <w:i/>
    </w:rPr>
  </w:style>
  <w:style w:type="paragraph" w:customStyle="1" w:styleId="MediumGrid3-Accent21">
    <w:name w:val="Medium Grid 3 - Accent 21"/>
    <w:basedOn w:val="Normal"/>
    <w:next w:val="Normal"/>
    <w:link w:val="MediumGrid3-Accent2Char"/>
    <w:uiPriority w:val="30"/>
    <w:qFormat/>
    <w:rsid w:val="00D359A6"/>
    <w:pPr>
      <w:pBdr>
        <w:top w:val="single" w:sz="8" w:space="10" w:color="C48B01"/>
        <w:left w:val="single" w:sz="8" w:space="10" w:color="C48B01"/>
        <w:bottom w:val="single" w:sz="8" w:space="10" w:color="C48B01"/>
        <w:right w:val="single" w:sz="8" w:space="10" w:color="C48B01"/>
      </w:pBdr>
      <w:shd w:val="clear" w:color="auto" w:fill="FEB80A"/>
      <w:spacing w:before="140" w:after="140"/>
      <w:ind w:left="1440" w:right="1440"/>
    </w:pPr>
    <w:rPr>
      <w:b/>
      <w:i/>
      <w:color w:val="FFFFFF"/>
      <w:lang w:bidi="ar-SA"/>
    </w:rPr>
  </w:style>
  <w:style w:type="character" w:customStyle="1" w:styleId="MediumGrid3-Accent2Char">
    <w:name w:val="Medium Grid 3 - Accent 2 Char"/>
    <w:link w:val="MediumGrid3-Accent21"/>
    <w:uiPriority w:val="30"/>
    <w:rsid w:val="00D359A6"/>
    <w:rPr>
      <w:b/>
      <w:i/>
      <w:color w:val="FFFFFF"/>
      <w:shd w:val="clear" w:color="auto" w:fill="FEB80A"/>
    </w:rPr>
  </w:style>
  <w:style w:type="character" w:customStyle="1" w:styleId="SubtleEmphasis1">
    <w:name w:val="Subtle Emphasis1"/>
    <w:uiPriority w:val="19"/>
    <w:qFormat/>
    <w:rsid w:val="00D359A6"/>
    <w:rPr>
      <w:i/>
    </w:rPr>
  </w:style>
  <w:style w:type="character" w:customStyle="1" w:styleId="IntenseEmphasis1">
    <w:name w:val="Intense Emphasis1"/>
    <w:uiPriority w:val="21"/>
    <w:qFormat/>
    <w:rsid w:val="00D359A6"/>
    <w:rPr>
      <w:b/>
      <w:i/>
      <w:color w:val="FEB80A"/>
      <w:spacing w:val="10"/>
    </w:rPr>
  </w:style>
  <w:style w:type="character" w:customStyle="1" w:styleId="SubtleReference1">
    <w:name w:val="Subtle Reference1"/>
    <w:uiPriority w:val="31"/>
    <w:qFormat/>
    <w:rsid w:val="00D359A6"/>
    <w:rPr>
      <w:b/>
    </w:rPr>
  </w:style>
  <w:style w:type="character" w:customStyle="1" w:styleId="IntenseReference1">
    <w:name w:val="Intense Reference1"/>
    <w:uiPriority w:val="32"/>
    <w:qFormat/>
    <w:rsid w:val="00D359A6"/>
    <w:rPr>
      <w:b/>
      <w:bCs/>
      <w:smallCaps/>
      <w:spacing w:val="5"/>
      <w:sz w:val="22"/>
      <w:szCs w:val="22"/>
      <w:u w:val="single"/>
    </w:rPr>
  </w:style>
  <w:style w:type="character" w:customStyle="1" w:styleId="BookTitle1">
    <w:name w:val="Book Title1"/>
    <w:uiPriority w:val="33"/>
    <w:qFormat/>
    <w:rsid w:val="00D359A6"/>
    <w:rPr>
      <w:rFonts w:ascii="Gill Sans MT" w:eastAsia="Times New Roman" w:hAnsi="Gill Sans MT" w:cs="Times New Roman"/>
      <w:i/>
      <w:iCs/>
      <w:sz w:val="20"/>
      <w:szCs w:val="20"/>
    </w:rPr>
  </w:style>
  <w:style w:type="paragraph" w:customStyle="1" w:styleId="TOCHeading1">
    <w:name w:val="TOC Heading1"/>
    <w:basedOn w:val="Heading1"/>
    <w:next w:val="Normal"/>
    <w:uiPriority w:val="39"/>
    <w:semiHidden/>
    <w:unhideWhenUsed/>
    <w:qFormat/>
    <w:rsid w:val="00D359A6"/>
    <w:pPr>
      <w:outlineLvl w:val="9"/>
    </w:pPr>
  </w:style>
  <w:style w:type="paragraph" w:styleId="TOC1">
    <w:name w:val="toc 1"/>
    <w:basedOn w:val="Normal"/>
    <w:next w:val="Normal"/>
    <w:autoRedefine/>
    <w:uiPriority w:val="39"/>
    <w:unhideWhenUsed/>
    <w:rsid w:val="00D359A6"/>
    <w:pPr>
      <w:spacing w:after="100"/>
    </w:pPr>
  </w:style>
  <w:style w:type="paragraph" w:styleId="TOC2">
    <w:name w:val="toc 2"/>
    <w:basedOn w:val="Normal"/>
    <w:next w:val="Normal"/>
    <w:autoRedefine/>
    <w:uiPriority w:val="39"/>
    <w:unhideWhenUsed/>
    <w:rsid w:val="00D359A6"/>
    <w:pPr>
      <w:spacing w:after="100"/>
      <w:ind w:left="200"/>
    </w:pPr>
  </w:style>
  <w:style w:type="character" w:styleId="Hyperlink">
    <w:name w:val="Hyperlink"/>
    <w:uiPriority w:val="99"/>
    <w:unhideWhenUsed/>
    <w:rsid w:val="00D359A6"/>
    <w:rPr>
      <w:color w:val="8DC765"/>
      <w:u w:val="single"/>
    </w:rPr>
  </w:style>
  <w:style w:type="paragraph" w:styleId="BalloonText">
    <w:name w:val="Balloon Text"/>
    <w:basedOn w:val="Normal"/>
    <w:link w:val="BalloonTextChar"/>
    <w:uiPriority w:val="99"/>
    <w:semiHidden/>
    <w:unhideWhenUsed/>
    <w:rsid w:val="00D359A6"/>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D359A6"/>
    <w:rPr>
      <w:rFonts w:ascii="Tahoma" w:hAnsi="Tahoma" w:cs="Tahoma"/>
      <w:sz w:val="16"/>
      <w:szCs w:val="16"/>
    </w:rPr>
  </w:style>
  <w:style w:type="character" w:styleId="FootnoteReference">
    <w:name w:val="footnote reference"/>
    <w:semiHidden/>
    <w:rsid w:val="0007085E"/>
    <w:rPr>
      <w:vertAlign w:val="superscript"/>
    </w:rPr>
  </w:style>
  <w:style w:type="paragraph" w:styleId="NormalWeb">
    <w:name w:val="Normal (Web)"/>
    <w:basedOn w:val="Normal"/>
    <w:unhideWhenUsed/>
    <w:rsid w:val="006925A6"/>
    <w:pPr>
      <w:spacing w:before="100" w:beforeAutospacing="1" w:after="100" w:afterAutospacing="1" w:line="240" w:lineRule="auto"/>
      <w:jc w:val="left"/>
    </w:pPr>
    <w:rPr>
      <w:rFonts w:ascii="Times New Roman" w:hAnsi="Times New Roman"/>
      <w:sz w:val="24"/>
      <w:szCs w:val="24"/>
      <w:lang w:bidi="ar-SA"/>
    </w:rPr>
  </w:style>
  <w:style w:type="paragraph" w:styleId="Footer">
    <w:name w:val="footer"/>
    <w:basedOn w:val="Normal"/>
    <w:link w:val="FooterChar"/>
    <w:uiPriority w:val="99"/>
    <w:unhideWhenUsed/>
    <w:rsid w:val="00D6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CC"/>
  </w:style>
  <w:style w:type="table" w:styleId="TableGrid">
    <w:name w:val="Table Grid"/>
    <w:basedOn w:val="TableNormal"/>
    <w:uiPriority w:val="59"/>
    <w:rsid w:val="00312E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2461C3"/>
    <w:pPr>
      <w:spacing w:after="100"/>
      <w:ind w:left="400"/>
    </w:pPr>
  </w:style>
  <w:style w:type="paragraph" w:styleId="BodyText">
    <w:name w:val="Body Text"/>
    <w:basedOn w:val="Normal"/>
    <w:link w:val="BodyTextChar"/>
    <w:rsid w:val="00F874B6"/>
    <w:pPr>
      <w:spacing w:after="0" w:line="240" w:lineRule="auto"/>
      <w:ind w:right="-720"/>
      <w:jc w:val="center"/>
    </w:pPr>
    <w:rPr>
      <w:rFonts w:ascii="Times New Roman" w:hAnsi="Times New Roman"/>
      <w:b/>
      <w:lang w:bidi="ar-SA"/>
    </w:rPr>
  </w:style>
  <w:style w:type="character" w:customStyle="1" w:styleId="BodyTextChar">
    <w:name w:val="Body Text Char"/>
    <w:link w:val="BodyText"/>
    <w:rsid w:val="00F874B6"/>
    <w:rPr>
      <w:rFonts w:ascii="Times New Roman" w:eastAsia="Times New Roman" w:hAnsi="Times New Roman" w:cs="Times New Roman"/>
      <w:b/>
      <w:lang w:bidi="ar-SA"/>
    </w:rPr>
  </w:style>
  <w:style w:type="paragraph" w:styleId="Header">
    <w:name w:val="header"/>
    <w:basedOn w:val="Normal"/>
    <w:link w:val="HeaderChar"/>
    <w:rsid w:val="00F874B6"/>
    <w:pPr>
      <w:tabs>
        <w:tab w:val="center" w:pos="4320"/>
        <w:tab w:val="right" w:pos="8640"/>
      </w:tabs>
      <w:spacing w:after="0" w:line="240" w:lineRule="auto"/>
      <w:jc w:val="left"/>
    </w:pPr>
    <w:rPr>
      <w:rFonts w:ascii="Times New Roman" w:hAnsi="Times New Roman"/>
      <w:lang w:bidi="ar-SA"/>
    </w:rPr>
  </w:style>
  <w:style w:type="character" w:customStyle="1" w:styleId="HeaderChar">
    <w:name w:val="Header Char"/>
    <w:link w:val="Header"/>
    <w:rsid w:val="00F874B6"/>
    <w:rPr>
      <w:rFonts w:ascii="Times New Roman" w:eastAsia="Times New Roman" w:hAnsi="Times New Roman" w:cs="Times New Roman"/>
      <w:lang w:bidi="ar-SA"/>
    </w:rPr>
  </w:style>
  <w:style w:type="paragraph" w:customStyle="1" w:styleId="Default">
    <w:name w:val="Default"/>
    <w:rsid w:val="00B12FCB"/>
    <w:pPr>
      <w:autoSpaceDE w:val="0"/>
      <w:autoSpaceDN w:val="0"/>
      <w:adjustRightInd w:val="0"/>
    </w:pPr>
    <w:rPr>
      <w:rFonts w:ascii="Verdana" w:eastAsia="Calibri" w:hAnsi="Verdana" w:cs="Verdana"/>
      <w:color w:val="000000"/>
      <w:sz w:val="24"/>
      <w:szCs w:val="24"/>
    </w:rPr>
  </w:style>
  <w:style w:type="paragraph" w:customStyle="1" w:styleId="ColorfulList-Accent11">
    <w:name w:val="Colorful List - Accent 11"/>
    <w:basedOn w:val="Normal"/>
    <w:uiPriority w:val="34"/>
    <w:qFormat/>
    <w:rsid w:val="0091578E"/>
    <w:pPr>
      <w:spacing w:after="0" w:line="240" w:lineRule="auto"/>
      <w:ind w:left="720"/>
      <w:jc w:val="left"/>
    </w:pPr>
    <w:rPr>
      <w:rFonts w:ascii="Times New Roman" w:hAnsi="Times New Roman"/>
      <w:sz w:val="24"/>
      <w:szCs w:val="24"/>
      <w:lang w:bidi="ar-SA"/>
    </w:rPr>
  </w:style>
  <w:style w:type="character" w:styleId="CommentReference">
    <w:name w:val="annotation reference"/>
    <w:uiPriority w:val="99"/>
    <w:semiHidden/>
    <w:unhideWhenUsed/>
    <w:rsid w:val="00480094"/>
    <w:rPr>
      <w:sz w:val="18"/>
      <w:szCs w:val="18"/>
    </w:rPr>
  </w:style>
  <w:style w:type="paragraph" w:styleId="CommentText">
    <w:name w:val="annotation text"/>
    <w:basedOn w:val="Normal"/>
    <w:link w:val="CommentTextChar"/>
    <w:uiPriority w:val="99"/>
    <w:unhideWhenUsed/>
    <w:rsid w:val="00480094"/>
    <w:rPr>
      <w:sz w:val="24"/>
      <w:szCs w:val="24"/>
    </w:rPr>
  </w:style>
  <w:style w:type="character" w:customStyle="1" w:styleId="CommentTextChar">
    <w:name w:val="Comment Text Char"/>
    <w:link w:val="CommentText"/>
    <w:uiPriority w:val="99"/>
    <w:rsid w:val="00480094"/>
    <w:rPr>
      <w:sz w:val="24"/>
      <w:szCs w:val="24"/>
      <w:lang w:bidi="en-US"/>
    </w:rPr>
  </w:style>
  <w:style w:type="paragraph" w:styleId="CommentSubject">
    <w:name w:val="annotation subject"/>
    <w:basedOn w:val="CommentText"/>
    <w:next w:val="CommentText"/>
    <w:link w:val="CommentSubjectChar"/>
    <w:uiPriority w:val="99"/>
    <w:semiHidden/>
    <w:unhideWhenUsed/>
    <w:rsid w:val="00480094"/>
    <w:rPr>
      <w:b/>
      <w:bCs/>
    </w:rPr>
  </w:style>
  <w:style w:type="character" w:customStyle="1" w:styleId="CommentSubjectChar">
    <w:name w:val="Comment Subject Char"/>
    <w:link w:val="CommentSubject"/>
    <w:uiPriority w:val="99"/>
    <w:semiHidden/>
    <w:rsid w:val="00480094"/>
    <w:rPr>
      <w:b/>
      <w:bCs/>
      <w:sz w:val="24"/>
      <w:szCs w:val="24"/>
      <w:lang w:bidi="en-US"/>
    </w:rPr>
  </w:style>
  <w:style w:type="paragraph" w:styleId="DocumentMap">
    <w:name w:val="Document Map"/>
    <w:basedOn w:val="Normal"/>
    <w:link w:val="DocumentMapChar"/>
    <w:uiPriority w:val="99"/>
    <w:semiHidden/>
    <w:unhideWhenUsed/>
    <w:rsid w:val="002A1646"/>
    <w:rPr>
      <w:rFonts w:ascii="Tahoma" w:hAnsi="Tahoma" w:cs="Tahoma"/>
      <w:sz w:val="16"/>
      <w:szCs w:val="16"/>
    </w:rPr>
  </w:style>
  <w:style w:type="character" w:customStyle="1" w:styleId="DocumentMapChar">
    <w:name w:val="Document Map Char"/>
    <w:basedOn w:val="DefaultParagraphFont"/>
    <w:link w:val="DocumentMap"/>
    <w:uiPriority w:val="99"/>
    <w:semiHidden/>
    <w:rsid w:val="002A1646"/>
    <w:rPr>
      <w:rFonts w:ascii="Tahoma" w:hAnsi="Tahoma" w:cs="Tahoma"/>
      <w:sz w:val="16"/>
      <w:szCs w:val="16"/>
      <w:lang w:bidi="en-US"/>
    </w:rPr>
  </w:style>
  <w:style w:type="paragraph" w:styleId="ListParagraph">
    <w:name w:val="List Paragraph"/>
    <w:basedOn w:val="Normal"/>
    <w:uiPriority w:val="34"/>
    <w:qFormat/>
    <w:rsid w:val="005E1740"/>
    <w:pPr>
      <w:ind w:left="720"/>
      <w:contextualSpacing/>
    </w:pPr>
  </w:style>
</w:styles>
</file>

<file path=word/webSettings.xml><?xml version="1.0" encoding="utf-8"?>
<w:webSettings xmlns:r="http://schemas.openxmlformats.org/officeDocument/2006/relationships" xmlns:w="http://schemas.openxmlformats.org/wordprocessingml/2006/main">
  <w:divs>
    <w:div w:id="1025835443">
      <w:bodyDiv w:val="1"/>
      <w:marLeft w:val="0"/>
      <w:marRight w:val="0"/>
      <w:marTop w:val="0"/>
      <w:marBottom w:val="0"/>
      <w:divBdr>
        <w:top w:val="none" w:sz="0" w:space="0" w:color="auto"/>
        <w:left w:val="none" w:sz="0" w:space="0" w:color="auto"/>
        <w:bottom w:val="none" w:sz="0" w:space="0" w:color="auto"/>
        <w:right w:val="none" w:sz="0" w:space="0" w:color="auto"/>
      </w:divBdr>
      <w:divsChild>
        <w:div w:id="621302931">
          <w:marLeft w:val="389"/>
          <w:marRight w:val="0"/>
          <w:marTop w:val="0"/>
          <w:marBottom w:val="200"/>
          <w:divBdr>
            <w:top w:val="none" w:sz="0" w:space="0" w:color="auto"/>
            <w:left w:val="none" w:sz="0" w:space="0" w:color="auto"/>
            <w:bottom w:val="none" w:sz="0" w:space="0" w:color="auto"/>
            <w:right w:val="none" w:sz="0" w:space="0" w:color="auto"/>
          </w:divBdr>
        </w:div>
      </w:divsChild>
    </w:div>
    <w:div w:id="1550919838">
      <w:bodyDiv w:val="1"/>
      <w:marLeft w:val="0"/>
      <w:marRight w:val="0"/>
      <w:marTop w:val="0"/>
      <w:marBottom w:val="0"/>
      <w:divBdr>
        <w:top w:val="none" w:sz="0" w:space="0" w:color="auto"/>
        <w:left w:val="none" w:sz="0" w:space="0" w:color="auto"/>
        <w:bottom w:val="none" w:sz="0" w:space="0" w:color="auto"/>
        <w:right w:val="none" w:sz="0" w:space="0" w:color="auto"/>
      </w:divBdr>
    </w:div>
    <w:div w:id="19683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gavilan.edu/tech_plan/Tech_Master_Plan.pdf%20page%2011"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vilan.edu/disted" TargetMode="External"/><Relationship Id="rId17" Type="http://schemas.openxmlformats.org/officeDocument/2006/relationships/hyperlink" Target="http://www.gavilan.edu/tech_plan/Tech_Master_Plan.pdf" TargetMode="External"/><Relationship Id="rId2" Type="http://schemas.openxmlformats.org/officeDocument/2006/relationships/customXml" Target="../customXml/item2.xml"/><Relationship Id="rId16" Type="http://schemas.openxmlformats.org/officeDocument/2006/relationships/hyperlink" Target="http://www.gavilan.edu/tech_plan/Tech_Master_Pla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learn.gavilan.edu" TargetMode="External"/><Relationship Id="rId5" Type="http://schemas.openxmlformats.org/officeDocument/2006/relationships/settings" Target="settings.xml"/><Relationship Id="rId15" Type="http://schemas.openxmlformats.org/officeDocument/2006/relationships/hyperlink" Target="http://www.gavilan.edu/master/" TargetMode="External"/><Relationship Id="rId23" Type="http://schemas.openxmlformats.org/officeDocument/2006/relationships/theme" Target="theme/theme1.xml"/><Relationship Id="rId10" Type="http://schemas.openxmlformats.org/officeDocument/2006/relationships/hyperlink" Target="http://www.gavilan.edu/aboutUs.html" TargetMode="External"/><Relationship Id="rId19" Type="http://schemas.openxmlformats.org/officeDocument/2006/relationships/hyperlink" Target="http://www.gavilan.edu/strategic_plans/Gavilan_StrategicPlan_2011_2016.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1.png@01CDAD4B.D97442C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This document serves as a guide for supporting initiatives that have been identified and developed through our Technology Master Plan, the Strategic Plan, and the Educational Master Plan, as well as through our Distance Education Best Practices document, that will be implemented to best support the overall vision of the campus.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2AF99-EF81-46D0-BF94-EB76C18B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2345</Words>
  <Characters>14119</Characters>
  <Application>Microsoft Office Word</Application>
  <DocSecurity>0</DocSecurity>
  <Lines>362</Lines>
  <Paragraphs>193</Paragraphs>
  <ScaleCrop>false</ScaleCrop>
  <HeadingPairs>
    <vt:vector size="2" baseType="variant">
      <vt:variant>
        <vt:lpstr>Title</vt:lpstr>
      </vt:variant>
      <vt:variant>
        <vt:i4>1</vt:i4>
      </vt:variant>
    </vt:vector>
  </HeadingPairs>
  <TitlesOfParts>
    <vt:vector size="1" baseType="lpstr">
      <vt:lpstr>Distance Education Program</vt:lpstr>
    </vt:vector>
  </TitlesOfParts>
  <Company>Gavilan College</Company>
  <LinksUpToDate>false</LinksUpToDate>
  <CharactersWithSpaces>16271</CharactersWithSpaces>
  <SharedDoc>false</SharedDoc>
  <HLinks>
    <vt:vector size="144" baseType="variant">
      <vt:variant>
        <vt:i4>1507358</vt:i4>
      </vt:variant>
      <vt:variant>
        <vt:i4>117</vt:i4>
      </vt:variant>
      <vt:variant>
        <vt:i4>0</vt:i4>
      </vt:variant>
      <vt:variant>
        <vt:i4>5</vt:i4>
      </vt:variant>
      <vt:variant>
        <vt:lpwstr>http://www.gavilan.edu/strategic_plans/Gavilan_StrategicPlan_2011_2016.pdf</vt:lpwstr>
      </vt:variant>
      <vt:variant>
        <vt:lpwstr/>
      </vt:variant>
      <vt:variant>
        <vt:i4>196709</vt:i4>
      </vt:variant>
      <vt:variant>
        <vt:i4>114</vt:i4>
      </vt:variant>
      <vt:variant>
        <vt:i4>0</vt:i4>
      </vt:variant>
      <vt:variant>
        <vt:i4>5</vt:i4>
      </vt:variant>
      <vt:variant>
        <vt:lpwstr>http://www.gavilan.edu/tech_plan/Tech_Master_Plan.pdf page 11</vt:lpwstr>
      </vt:variant>
      <vt:variant>
        <vt:lpwstr/>
      </vt:variant>
      <vt:variant>
        <vt:i4>1441844</vt:i4>
      </vt:variant>
      <vt:variant>
        <vt:i4>111</vt:i4>
      </vt:variant>
      <vt:variant>
        <vt:i4>0</vt:i4>
      </vt:variant>
      <vt:variant>
        <vt:i4>5</vt:i4>
      </vt:variant>
      <vt:variant>
        <vt:lpwstr>http://www.gavilan.edu/tech_plan/Tech_Master_Plan.pdf</vt:lpwstr>
      </vt:variant>
      <vt:variant>
        <vt:lpwstr/>
      </vt:variant>
      <vt:variant>
        <vt:i4>1441844</vt:i4>
      </vt:variant>
      <vt:variant>
        <vt:i4>108</vt:i4>
      </vt:variant>
      <vt:variant>
        <vt:i4>0</vt:i4>
      </vt:variant>
      <vt:variant>
        <vt:i4>5</vt:i4>
      </vt:variant>
      <vt:variant>
        <vt:lpwstr>http://www.gavilan.edu/tech_plan/Tech_Master_Plan.pdf</vt:lpwstr>
      </vt:variant>
      <vt:variant>
        <vt:lpwstr/>
      </vt:variant>
      <vt:variant>
        <vt:i4>8126523</vt:i4>
      </vt:variant>
      <vt:variant>
        <vt:i4>105</vt:i4>
      </vt:variant>
      <vt:variant>
        <vt:i4>0</vt:i4>
      </vt:variant>
      <vt:variant>
        <vt:i4>5</vt:i4>
      </vt:variant>
      <vt:variant>
        <vt:lpwstr>http://www.gavilan.edu/master/</vt:lpwstr>
      </vt:variant>
      <vt:variant>
        <vt:lpwstr/>
      </vt:variant>
      <vt:variant>
        <vt:i4>5898305</vt:i4>
      </vt:variant>
      <vt:variant>
        <vt:i4>99</vt:i4>
      </vt:variant>
      <vt:variant>
        <vt:i4>0</vt:i4>
      </vt:variant>
      <vt:variant>
        <vt:i4>5</vt:i4>
      </vt:variant>
      <vt:variant>
        <vt:lpwstr>http://www.gavilan.edu/disted</vt:lpwstr>
      </vt:variant>
      <vt:variant>
        <vt:lpwstr/>
      </vt:variant>
      <vt:variant>
        <vt:i4>7798889</vt:i4>
      </vt:variant>
      <vt:variant>
        <vt:i4>96</vt:i4>
      </vt:variant>
      <vt:variant>
        <vt:i4>0</vt:i4>
      </vt:variant>
      <vt:variant>
        <vt:i4>5</vt:i4>
      </vt:variant>
      <vt:variant>
        <vt:lpwstr>http://ilearn.gavilan.edu/</vt:lpwstr>
      </vt:variant>
      <vt:variant>
        <vt:lpwstr/>
      </vt:variant>
      <vt:variant>
        <vt:i4>2359396</vt:i4>
      </vt:variant>
      <vt:variant>
        <vt:i4>93</vt:i4>
      </vt:variant>
      <vt:variant>
        <vt:i4>0</vt:i4>
      </vt:variant>
      <vt:variant>
        <vt:i4>5</vt:i4>
      </vt:variant>
      <vt:variant>
        <vt:lpwstr>http://www.gavilan.edu/aboutUs.html</vt:lpwstr>
      </vt:variant>
      <vt:variant>
        <vt:lpwstr/>
      </vt:variant>
      <vt:variant>
        <vt:i4>1572914</vt:i4>
      </vt:variant>
      <vt:variant>
        <vt:i4>86</vt:i4>
      </vt:variant>
      <vt:variant>
        <vt:i4>0</vt:i4>
      </vt:variant>
      <vt:variant>
        <vt:i4>5</vt:i4>
      </vt:variant>
      <vt:variant>
        <vt:lpwstr/>
      </vt:variant>
      <vt:variant>
        <vt:lpwstr>_Toc338411890</vt:lpwstr>
      </vt:variant>
      <vt:variant>
        <vt:i4>1638450</vt:i4>
      </vt:variant>
      <vt:variant>
        <vt:i4>80</vt:i4>
      </vt:variant>
      <vt:variant>
        <vt:i4>0</vt:i4>
      </vt:variant>
      <vt:variant>
        <vt:i4>5</vt:i4>
      </vt:variant>
      <vt:variant>
        <vt:lpwstr/>
      </vt:variant>
      <vt:variant>
        <vt:lpwstr>_Toc338411889</vt:lpwstr>
      </vt:variant>
      <vt:variant>
        <vt:i4>1638450</vt:i4>
      </vt:variant>
      <vt:variant>
        <vt:i4>74</vt:i4>
      </vt:variant>
      <vt:variant>
        <vt:i4>0</vt:i4>
      </vt:variant>
      <vt:variant>
        <vt:i4>5</vt:i4>
      </vt:variant>
      <vt:variant>
        <vt:lpwstr/>
      </vt:variant>
      <vt:variant>
        <vt:lpwstr>_Toc338411888</vt:lpwstr>
      </vt:variant>
      <vt:variant>
        <vt:i4>1638450</vt:i4>
      </vt:variant>
      <vt:variant>
        <vt:i4>68</vt:i4>
      </vt:variant>
      <vt:variant>
        <vt:i4>0</vt:i4>
      </vt:variant>
      <vt:variant>
        <vt:i4>5</vt:i4>
      </vt:variant>
      <vt:variant>
        <vt:lpwstr/>
      </vt:variant>
      <vt:variant>
        <vt:lpwstr>_Toc338411887</vt:lpwstr>
      </vt:variant>
      <vt:variant>
        <vt:i4>1638450</vt:i4>
      </vt:variant>
      <vt:variant>
        <vt:i4>62</vt:i4>
      </vt:variant>
      <vt:variant>
        <vt:i4>0</vt:i4>
      </vt:variant>
      <vt:variant>
        <vt:i4>5</vt:i4>
      </vt:variant>
      <vt:variant>
        <vt:lpwstr/>
      </vt:variant>
      <vt:variant>
        <vt:lpwstr>_Toc338411886</vt:lpwstr>
      </vt:variant>
      <vt:variant>
        <vt:i4>1638450</vt:i4>
      </vt:variant>
      <vt:variant>
        <vt:i4>56</vt:i4>
      </vt:variant>
      <vt:variant>
        <vt:i4>0</vt:i4>
      </vt:variant>
      <vt:variant>
        <vt:i4>5</vt:i4>
      </vt:variant>
      <vt:variant>
        <vt:lpwstr/>
      </vt:variant>
      <vt:variant>
        <vt:lpwstr>_Toc338411885</vt:lpwstr>
      </vt:variant>
      <vt:variant>
        <vt:i4>1638450</vt:i4>
      </vt:variant>
      <vt:variant>
        <vt:i4>50</vt:i4>
      </vt:variant>
      <vt:variant>
        <vt:i4>0</vt:i4>
      </vt:variant>
      <vt:variant>
        <vt:i4>5</vt:i4>
      </vt:variant>
      <vt:variant>
        <vt:lpwstr/>
      </vt:variant>
      <vt:variant>
        <vt:lpwstr>_Toc338411884</vt:lpwstr>
      </vt:variant>
      <vt:variant>
        <vt:i4>1638450</vt:i4>
      </vt:variant>
      <vt:variant>
        <vt:i4>44</vt:i4>
      </vt:variant>
      <vt:variant>
        <vt:i4>0</vt:i4>
      </vt:variant>
      <vt:variant>
        <vt:i4>5</vt:i4>
      </vt:variant>
      <vt:variant>
        <vt:lpwstr/>
      </vt:variant>
      <vt:variant>
        <vt:lpwstr>_Toc338411883</vt:lpwstr>
      </vt:variant>
      <vt:variant>
        <vt:i4>1638450</vt:i4>
      </vt:variant>
      <vt:variant>
        <vt:i4>38</vt:i4>
      </vt:variant>
      <vt:variant>
        <vt:i4>0</vt:i4>
      </vt:variant>
      <vt:variant>
        <vt:i4>5</vt:i4>
      </vt:variant>
      <vt:variant>
        <vt:lpwstr/>
      </vt:variant>
      <vt:variant>
        <vt:lpwstr>_Toc338411882</vt:lpwstr>
      </vt:variant>
      <vt:variant>
        <vt:i4>1638450</vt:i4>
      </vt:variant>
      <vt:variant>
        <vt:i4>32</vt:i4>
      </vt:variant>
      <vt:variant>
        <vt:i4>0</vt:i4>
      </vt:variant>
      <vt:variant>
        <vt:i4>5</vt:i4>
      </vt:variant>
      <vt:variant>
        <vt:lpwstr/>
      </vt:variant>
      <vt:variant>
        <vt:lpwstr>_Toc338411881</vt:lpwstr>
      </vt:variant>
      <vt:variant>
        <vt:i4>1638450</vt:i4>
      </vt:variant>
      <vt:variant>
        <vt:i4>26</vt:i4>
      </vt:variant>
      <vt:variant>
        <vt:i4>0</vt:i4>
      </vt:variant>
      <vt:variant>
        <vt:i4>5</vt:i4>
      </vt:variant>
      <vt:variant>
        <vt:lpwstr/>
      </vt:variant>
      <vt:variant>
        <vt:lpwstr>_Toc338411880</vt:lpwstr>
      </vt:variant>
      <vt:variant>
        <vt:i4>1441842</vt:i4>
      </vt:variant>
      <vt:variant>
        <vt:i4>20</vt:i4>
      </vt:variant>
      <vt:variant>
        <vt:i4>0</vt:i4>
      </vt:variant>
      <vt:variant>
        <vt:i4>5</vt:i4>
      </vt:variant>
      <vt:variant>
        <vt:lpwstr/>
      </vt:variant>
      <vt:variant>
        <vt:lpwstr>_Toc338411879</vt:lpwstr>
      </vt:variant>
      <vt:variant>
        <vt:i4>1441842</vt:i4>
      </vt:variant>
      <vt:variant>
        <vt:i4>14</vt:i4>
      </vt:variant>
      <vt:variant>
        <vt:i4>0</vt:i4>
      </vt:variant>
      <vt:variant>
        <vt:i4>5</vt:i4>
      </vt:variant>
      <vt:variant>
        <vt:lpwstr/>
      </vt:variant>
      <vt:variant>
        <vt:lpwstr>_Toc338411878</vt:lpwstr>
      </vt:variant>
      <vt:variant>
        <vt:i4>1441842</vt:i4>
      </vt:variant>
      <vt:variant>
        <vt:i4>8</vt:i4>
      </vt:variant>
      <vt:variant>
        <vt:i4>0</vt:i4>
      </vt:variant>
      <vt:variant>
        <vt:i4>5</vt:i4>
      </vt:variant>
      <vt:variant>
        <vt:lpwstr/>
      </vt:variant>
      <vt:variant>
        <vt:lpwstr>_Toc338411877</vt:lpwstr>
      </vt:variant>
      <vt:variant>
        <vt:i4>1441842</vt:i4>
      </vt:variant>
      <vt:variant>
        <vt:i4>2</vt:i4>
      </vt:variant>
      <vt:variant>
        <vt:i4>0</vt:i4>
      </vt:variant>
      <vt:variant>
        <vt:i4>5</vt:i4>
      </vt:variant>
      <vt:variant>
        <vt:lpwstr/>
      </vt:variant>
      <vt:variant>
        <vt:lpwstr>_Toc338411876</vt:lpwstr>
      </vt:variant>
      <vt:variant>
        <vt:i4>6815757</vt:i4>
      </vt:variant>
      <vt:variant>
        <vt:i4>12488</vt:i4>
      </vt:variant>
      <vt:variant>
        <vt:i4>1025</vt:i4>
      </vt:variant>
      <vt:variant>
        <vt:i4>1</vt:i4>
      </vt:variant>
      <vt:variant>
        <vt:lpwstr>cid:image001.png@01CDAD4B.D97442C0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Program</dc:title>
  <dc:subject>Master Plan</dc:subject>
  <dc:creator>Distance Education Committee</dc:creator>
  <cp:keywords/>
  <dc:description/>
  <cp:lastModifiedBy>slawrence</cp:lastModifiedBy>
  <cp:revision>4</cp:revision>
  <cp:lastPrinted>2012-11-01T19:41:00Z</cp:lastPrinted>
  <dcterms:created xsi:type="dcterms:W3CDTF">2013-02-26T23:02:00Z</dcterms:created>
  <dcterms:modified xsi:type="dcterms:W3CDTF">2013-02-26T23:03:00Z</dcterms:modified>
</cp:coreProperties>
</file>