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3AA3A" w14:textId="770E4D45" w:rsidR="0044278F" w:rsidRDefault="000C6756" w:rsidP="000C6756">
      <w:pPr>
        <w:pStyle w:val="Heading1"/>
      </w:pPr>
      <w:bookmarkStart w:id="0" w:name="_GoBack"/>
      <w:bookmarkEnd w:id="0"/>
      <w:r>
        <w:rPr>
          <w:noProof/>
        </w:rPr>
        <w:drawing>
          <wp:inline distT="0" distB="0" distL="0" distR="0" wp14:anchorId="7AB73C42" wp14:editId="66C1EEAE">
            <wp:extent cx="2609088" cy="758952"/>
            <wp:effectExtent l="0" t="0" r="762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vilan_College_Logo_Wide_50.jpg"/>
                    <pic:cNvPicPr/>
                  </pic:nvPicPr>
                  <pic:blipFill>
                    <a:blip r:embed="rId8">
                      <a:extLst>
                        <a:ext uri="{28A0092B-C50C-407E-A947-70E740481C1C}">
                          <a14:useLocalDpi xmlns:a14="http://schemas.microsoft.com/office/drawing/2010/main" val="0"/>
                        </a:ext>
                      </a:extLst>
                    </a:blip>
                    <a:stretch>
                      <a:fillRect/>
                    </a:stretch>
                  </pic:blipFill>
                  <pic:spPr>
                    <a:xfrm>
                      <a:off x="0" y="0"/>
                      <a:ext cx="2609088" cy="758952"/>
                    </a:xfrm>
                    <a:prstGeom prst="rect">
                      <a:avLst/>
                    </a:prstGeom>
                  </pic:spPr>
                </pic:pic>
              </a:graphicData>
            </a:graphic>
          </wp:inline>
        </w:drawing>
      </w:r>
    </w:p>
    <w:p w14:paraId="7E140245" w14:textId="6F44405D" w:rsidR="0044278F" w:rsidRPr="000C6756" w:rsidRDefault="0044278F" w:rsidP="000C6756">
      <w:pPr>
        <w:pStyle w:val="Heading1"/>
      </w:pPr>
      <w:r w:rsidRPr="000C6756">
        <w:t>Web Accessibility Complaint and Resolution Process</w:t>
      </w:r>
    </w:p>
    <w:p w14:paraId="60A81B3C" w14:textId="5873406B" w:rsidR="0044278F" w:rsidRPr="00675140" w:rsidRDefault="00222506" w:rsidP="0044278F">
      <w:r>
        <w:t xml:space="preserve">Gavilan College </w:t>
      </w:r>
      <w:r w:rsidR="0044278F" w:rsidRPr="00675140">
        <w:t>is committed to making its online applications accessible to individuals of all abilities. </w:t>
      </w:r>
      <w:r w:rsidR="0044278F">
        <w:t xml:space="preserve">To that end, </w:t>
      </w:r>
      <w:r>
        <w:t xml:space="preserve">Gavilan College </w:t>
      </w:r>
      <w:r w:rsidR="0044278F">
        <w:t>seeks to develop websites and web applications to be in compliance with California Government Code 7405</w:t>
      </w:r>
      <w:r w:rsidR="000C6756">
        <w:t>,</w:t>
      </w:r>
      <w:r w:rsidR="0044278F">
        <w:t xml:space="preserve"> that specifies conformance with the standards set forth in Section 508 o</w:t>
      </w:r>
      <w:r w:rsidR="008C33A2">
        <w:t>f the Rehabilitation Act of 1973</w:t>
      </w:r>
      <w:r w:rsidR="0044278F">
        <w:t xml:space="preserve">. </w:t>
      </w:r>
    </w:p>
    <w:p w14:paraId="2C29A48A" w14:textId="77777777" w:rsidR="0044278F" w:rsidRDefault="0044278F" w:rsidP="0044278F"/>
    <w:p w14:paraId="058DED1B" w14:textId="77777777" w:rsidR="0044278F" w:rsidRDefault="0044278F" w:rsidP="000C6756">
      <w:pPr>
        <w:pStyle w:val="Heading2"/>
      </w:pPr>
      <w:r>
        <w:t>Complaint Investigation and Resolution Process</w:t>
      </w:r>
    </w:p>
    <w:p w14:paraId="30CDCFAB" w14:textId="587B3EA9" w:rsidR="0044278F" w:rsidRDefault="0044278F" w:rsidP="0044278F">
      <w:r>
        <w:t>If an individual with a disability encounters an issue with a website or web applic</w:t>
      </w:r>
      <w:r w:rsidR="00B80631">
        <w:t xml:space="preserve">ation developed or owned by </w:t>
      </w:r>
      <w:r w:rsidR="00B80631" w:rsidRPr="00B80631">
        <w:t>Gavilan College</w:t>
      </w:r>
      <w:r w:rsidR="00B80631">
        <w:t xml:space="preserve"> </w:t>
      </w:r>
      <w:r>
        <w:t>that individual may report the barrier via phone, email, or to the listed mailing address. Once a report is made, the following steps are taken:</w:t>
      </w:r>
    </w:p>
    <w:p w14:paraId="62A4A910" w14:textId="77777777" w:rsidR="0044278F" w:rsidRPr="00A622C0" w:rsidRDefault="0044278F" w:rsidP="0044278F"/>
    <w:p w14:paraId="61F6B1C3" w14:textId="184AD91D" w:rsidR="0044278F" w:rsidRDefault="0044278F" w:rsidP="0044278F">
      <w:pPr>
        <w:pStyle w:val="ListParagraph"/>
        <w:numPr>
          <w:ilvl w:val="0"/>
          <w:numId w:val="3"/>
        </w:numPr>
      </w:pPr>
      <w:r>
        <w:t xml:space="preserve">Phone messages and physical mail identifying an accessibility issue with a </w:t>
      </w:r>
      <w:r w:rsidR="00930FCD">
        <w:t xml:space="preserve">Gavilan </w:t>
      </w:r>
      <w:r w:rsidR="00930FCD" w:rsidRPr="00930FCD">
        <w:t>College</w:t>
      </w:r>
      <w:r w:rsidR="00930FCD">
        <w:t xml:space="preserve"> </w:t>
      </w:r>
      <w:r>
        <w:t>developed or owned website or web appli</w:t>
      </w:r>
      <w:r w:rsidR="00930FCD">
        <w:t>cation will be submitted to the Web Developer (408-84</w:t>
      </w:r>
      <w:r w:rsidR="006151F1">
        <w:t>6</w:t>
      </w:r>
      <w:r w:rsidR="00930FCD">
        <w:t>-</w:t>
      </w:r>
      <w:r w:rsidR="006151F1">
        <w:t>4908</w:t>
      </w:r>
      <w:r w:rsidR="00930FCD">
        <w:t>)</w:t>
      </w:r>
      <w:r w:rsidR="00AB0B16">
        <w:t xml:space="preserve"> or High Tech Center (408-848-4823)</w:t>
      </w:r>
      <w:r w:rsidR="00EB0886">
        <w:t xml:space="preserve"> or </w:t>
      </w:r>
      <w:r w:rsidR="00EB0886" w:rsidRPr="00FE69A4">
        <w:t>TTY (408-846-4924)</w:t>
      </w:r>
      <w:r w:rsidRPr="00FE69A4">
        <w:t>.</w:t>
      </w:r>
    </w:p>
    <w:p w14:paraId="500E75B5" w14:textId="77777777" w:rsidR="0044278F" w:rsidRDefault="0044278F" w:rsidP="0044278F"/>
    <w:p w14:paraId="55C681DC" w14:textId="4ED2FBB1" w:rsidR="0044278F" w:rsidRDefault="0044278F" w:rsidP="0044278F">
      <w:pPr>
        <w:pStyle w:val="ListParagraph"/>
        <w:numPr>
          <w:ilvl w:val="0"/>
          <w:numId w:val="3"/>
        </w:numPr>
      </w:pPr>
      <w:r>
        <w:t xml:space="preserve">Email messages sent to the </w:t>
      </w:r>
      <w:r w:rsidR="008C33A2" w:rsidRPr="000C6756">
        <w:rPr>
          <w:u w:val="single"/>
        </w:rPr>
        <w:t>accessibility@</w:t>
      </w:r>
      <w:r w:rsidR="00930FCD" w:rsidRPr="000C6756">
        <w:rPr>
          <w:u w:val="single"/>
        </w:rPr>
        <w:t>gavilan</w:t>
      </w:r>
      <w:r w:rsidR="008C33A2" w:rsidRPr="000C6756">
        <w:rPr>
          <w:u w:val="single"/>
        </w:rPr>
        <w:t>.edu</w:t>
      </w:r>
      <w:r>
        <w:t xml:space="preserve"> </w:t>
      </w:r>
      <w:r w:rsidR="008C33A2">
        <w:t xml:space="preserve">will be directed to </w:t>
      </w:r>
      <w:r w:rsidR="00930FCD">
        <w:t>Web Developer</w:t>
      </w:r>
      <w:r w:rsidR="00AB0B16">
        <w:t xml:space="preserve"> and the High Tech Center.</w:t>
      </w:r>
    </w:p>
    <w:p w14:paraId="0564BC82" w14:textId="77777777" w:rsidR="00ED7612" w:rsidRDefault="00ED7612" w:rsidP="00ED7612"/>
    <w:p w14:paraId="5D05E4A5" w14:textId="3BC73310" w:rsidR="00ED7612" w:rsidRDefault="00ED7612" w:rsidP="00ED7612">
      <w:pPr>
        <w:pStyle w:val="ListParagraph"/>
        <w:numPr>
          <w:ilvl w:val="0"/>
          <w:numId w:val="3"/>
        </w:numPr>
      </w:pPr>
      <w:r>
        <w:t xml:space="preserve">Upon receipt of an accessibility complaint or barrier reporting, the </w:t>
      </w:r>
      <w:r w:rsidR="00AB0B16">
        <w:t>Web Developer</w:t>
      </w:r>
      <w:r>
        <w:t xml:space="preserve"> will:</w:t>
      </w:r>
    </w:p>
    <w:p w14:paraId="0DE8294B" w14:textId="77777777" w:rsidR="00B03601" w:rsidRDefault="00ED7612" w:rsidP="00DE1690">
      <w:pPr>
        <w:pStyle w:val="ListParagraph"/>
        <w:numPr>
          <w:ilvl w:val="0"/>
          <w:numId w:val="9"/>
        </w:numPr>
      </w:pPr>
      <w:r>
        <w:t>Create a ticket for the specific product and accessibility issue reported, including date received;</w:t>
      </w:r>
    </w:p>
    <w:p w14:paraId="2AF2B5D9" w14:textId="084F66FB" w:rsidR="00B03601" w:rsidRDefault="00BE64AA" w:rsidP="00DE1690">
      <w:pPr>
        <w:pStyle w:val="ListParagraph"/>
        <w:numPr>
          <w:ilvl w:val="0"/>
          <w:numId w:val="9"/>
        </w:numPr>
      </w:pPr>
      <w:r>
        <w:t>Investigate the issue and provide a preliminary response to the reporting individual within 48 business hours of receiving the complaint</w:t>
      </w:r>
      <w:r w:rsidR="00B03601">
        <w:t>.</w:t>
      </w:r>
    </w:p>
    <w:p w14:paraId="64A327A8" w14:textId="18FFD074" w:rsidR="0044278F" w:rsidRDefault="0044278F" w:rsidP="00B03601">
      <w:pPr>
        <w:pStyle w:val="ListParagraph"/>
        <w:numPr>
          <w:ilvl w:val="0"/>
          <w:numId w:val="3"/>
        </w:numPr>
      </w:pPr>
      <w:r>
        <w:t xml:space="preserve">If an accessibility issue is discovered within the context of the supported assistive technologies and </w:t>
      </w:r>
      <w:r w:rsidR="00127A3A">
        <w:t xml:space="preserve">Information and Communication Technology </w:t>
      </w:r>
      <w:r>
        <w:t>applications</w:t>
      </w:r>
      <w:r w:rsidR="00127A3A">
        <w:t xml:space="preserve"> at the college</w:t>
      </w:r>
      <w:r>
        <w:t xml:space="preserve">, the </w:t>
      </w:r>
      <w:r w:rsidR="001110A9">
        <w:t>Web Developer</w:t>
      </w:r>
      <w:r w:rsidR="008C33A2">
        <w:t xml:space="preserve"> </w:t>
      </w:r>
      <w:r>
        <w:t xml:space="preserve">will, in consultation with the appropriate </w:t>
      </w:r>
      <w:r w:rsidR="008C33A2">
        <w:t>staff</w:t>
      </w:r>
      <w:r>
        <w:t>:</w:t>
      </w:r>
    </w:p>
    <w:p w14:paraId="31EE99D6" w14:textId="303F6B64" w:rsidR="0044278F" w:rsidRDefault="0044278F" w:rsidP="00DE1690">
      <w:pPr>
        <w:pStyle w:val="ListParagraph"/>
        <w:numPr>
          <w:ilvl w:val="0"/>
          <w:numId w:val="13"/>
        </w:numPr>
        <w:ind w:left="1440"/>
      </w:pPr>
      <w:r>
        <w:t>Define the existing accessibility issue within the ticket and acceptance criteria necessary to resolve the issue;</w:t>
      </w:r>
    </w:p>
    <w:p w14:paraId="29906383" w14:textId="305A48F1" w:rsidR="0044278F" w:rsidRDefault="0044278F" w:rsidP="00DE1690">
      <w:pPr>
        <w:pStyle w:val="ListParagraph"/>
        <w:numPr>
          <w:ilvl w:val="0"/>
          <w:numId w:val="13"/>
        </w:numPr>
        <w:ind w:left="1440"/>
      </w:pPr>
      <w:r>
        <w:t>Specify the level of priority for resolving the accessibility issue and identify a timeline for resolution</w:t>
      </w:r>
      <w:r w:rsidR="00B03601">
        <w:t>.</w:t>
      </w:r>
    </w:p>
    <w:p w14:paraId="234657FB" w14:textId="77777777" w:rsidR="0044278F" w:rsidRDefault="0044278F" w:rsidP="00DE1690">
      <w:pPr>
        <w:ind w:left="1080"/>
      </w:pPr>
    </w:p>
    <w:p w14:paraId="5CAA0549" w14:textId="031BF92E" w:rsidR="0044278F" w:rsidRDefault="0044278F" w:rsidP="0044278F">
      <w:pPr>
        <w:pStyle w:val="ListParagraph"/>
        <w:numPr>
          <w:ilvl w:val="0"/>
          <w:numId w:val="4"/>
        </w:numPr>
      </w:pPr>
      <w:r>
        <w:t xml:space="preserve">Following the creation of the </w:t>
      </w:r>
      <w:r w:rsidR="008C33A2">
        <w:t xml:space="preserve">accessibility </w:t>
      </w:r>
      <w:r>
        <w:t xml:space="preserve">ticket, the </w:t>
      </w:r>
      <w:r w:rsidR="001110A9">
        <w:t xml:space="preserve">Web Developer </w:t>
      </w:r>
      <w:r>
        <w:t>will respo</w:t>
      </w:r>
      <w:r w:rsidR="00690906">
        <w:t xml:space="preserve">nd to the reporting individual, </w:t>
      </w:r>
      <w:r>
        <w:t>if appropriate</w:t>
      </w:r>
      <w:r w:rsidR="00690906">
        <w:t>,</w:t>
      </w:r>
      <w:r>
        <w:t xml:space="preserve"> and inform the individual as to the timeline for resolution.</w:t>
      </w:r>
    </w:p>
    <w:p w14:paraId="019997D7" w14:textId="77777777" w:rsidR="0044278F" w:rsidRDefault="0044278F" w:rsidP="0044278F"/>
    <w:p w14:paraId="7C62D02B" w14:textId="31B1DBD5" w:rsidR="0044278F" w:rsidRDefault="0044278F" w:rsidP="0044278F">
      <w:pPr>
        <w:pStyle w:val="ListParagraph"/>
        <w:numPr>
          <w:ilvl w:val="0"/>
          <w:numId w:val="4"/>
        </w:numPr>
      </w:pPr>
      <w:r>
        <w:t xml:space="preserve">The </w:t>
      </w:r>
      <w:r w:rsidR="00882B8C">
        <w:t>Web Developer</w:t>
      </w:r>
      <w:r w:rsidR="008C33A2">
        <w:t xml:space="preserve"> </w:t>
      </w:r>
      <w:r>
        <w:t>will communicate with the reporting individual to determine if an alternate access solution is necessary while the accessibility issue is resolved.</w:t>
      </w:r>
    </w:p>
    <w:p w14:paraId="0B1FEE76" w14:textId="77777777" w:rsidR="00B22EA9" w:rsidRDefault="00B22EA9" w:rsidP="00B22EA9"/>
    <w:p w14:paraId="47E72FC2" w14:textId="56808A4F" w:rsidR="00B22EA9" w:rsidRDefault="00FF1572" w:rsidP="0044278F">
      <w:pPr>
        <w:pStyle w:val="ListParagraph"/>
        <w:numPr>
          <w:ilvl w:val="0"/>
          <w:numId w:val="4"/>
        </w:numPr>
      </w:pPr>
      <w:r>
        <w:lastRenderedPageBreak/>
        <w:t xml:space="preserve">Following the resolution and/or conclusion of the accessibility issue, the </w:t>
      </w:r>
      <w:r w:rsidR="00882B8C">
        <w:t xml:space="preserve">Web Developer </w:t>
      </w:r>
      <w:r>
        <w:t>will identify in the ticket the date at which the accessibility issue was completed.</w:t>
      </w:r>
    </w:p>
    <w:p w14:paraId="75D9033F" w14:textId="77777777" w:rsidR="0044278F" w:rsidRDefault="0044278F" w:rsidP="0044278F"/>
    <w:p w14:paraId="4ADD93EA" w14:textId="648424C9" w:rsidR="006C52F2" w:rsidRDefault="00206176" w:rsidP="0044278F">
      <w:r>
        <w:t xml:space="preserve">If </w:t>
      </w:r>
      <w:r w:rsidR="00EF1E1C">
        <w:t xml:space="preserve">a </w:t>
      </w:r>
      <w:r>
        <w:t>satisfactory result cannot be provided</w:t>
      </w:r>
      <w:r w:rsidR="00EF1E1C">
        <w:t xml:space="preserve"> and you want to file an official grievance in the area of civil rights for persons with disabilities (ADA/Section 504/508), please contact the Equal Opportunity Officer, Eric Ramones, HR103, </w:t>
      </w:r>
      <w:hyperlink r:id="rId9" w:history="1">
        <w:r w:rsidR="00EF1E1C" w:rsidRPr="00F860F8">
          <w:rPr>
            <w:rStyle w:val="Hyperlink"/>
          </w:rPr>
          <w:t>eramones@gavilan.edu</w:t>
        </w:r>
      </w:hyperlink>
      <w:r w:rsidR="00EF1E1C">
        <w:t xml:space="preserve">, </w:t>
      </w:r>
      <w:r w:rsidR="003E4067">
        <w:t>and</w:t>
      </w:r>
      <w:r w:rsidR="00EF1E1C">
        <w:t xml:space="preserve"> 408-848-4753.</w:t>
      </w:r>
    </w:p>
    <w:p w14:paraId="215E7668" w14:textId="77777777" w:rsidR="0044278F" w:rsidRDefault="0044278F" w:rsidP="0044278F"/>
    <w:p w14:paraId="6F23BCC9" w14:textId="77777777" w:rsidR="00317ADB" w:rsidRDefault="00317ADB" w:rsidP="0044278F"/>
    <w:p w14:paraId="490E6D05" w14:textId="77777777" w:rsidR="00317ADB" w:rsidRDefault="00317ADB" w:rsidP="0044278F"/>
    <w:p w14:paraId="21F4197C" w14:textId="77777777" w:rsidR="00361B8D" w:rsidRDefault="00361B8D" w:rsidP="0044278F"/>
    <w:p w14:paraId="26C8A39C" w14:textId="77777777" w:rsidR="0044278F" w:rsidRDefault="0044278F" w:rsidP="0044278F"/>
    <w:p w14:paraId="2FE57BBF" w14:textId="77777777" w:rsidR="00721DEA" w:rsidRPr="0044278F" w:rsidRDefault="00721DEA" w:rsidP="0044278F"/>
    <w:sectPr w:rsidR="00721DEA" w:rsidRPr="0044278F" w:rsidSect="00A02FCD">
      <w:headerReference w:type="even" r:id="rId10"/>
      <w:headerReference w:type="default" r:id="rId11"/>
      <w:footerReference w:type="default" r:id="rId12"/>
      <w:headerReference w:type="first" r:id="rId13"/>
      <w:pgSz w:w="12240" w:h="15840"/>
      <w:pgMar w:top="100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22850" w14:textId="77777777" w:rsidR="003E4067" w:rsidRDefault="003E4067" w:rsidP="004F4905">
      <w:r>
        <w:separator/>
      </w:r>
    </w:p>
  </w:endnote>
  <w:endnote w:type="continuationSeparator" w:id="0">
    <w:p w14:paraId="72503659" w14:textId="77777777" w:rsidR="003E4067" w:rsidRDefault="003E4067" w:rsidP="004F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AC164" w14:textId="51419E71" w:rsidR="003E4067" w:rsidRPr="00423D3D" w:rsidRDefault="003E4067" w:rsidP="003E4067">
    <w:pPr>
      <w:jc w:val="right"/>
      <w:rPr>
        <w:i/>
      </w:rPr>
    </w:pPr>
    <w:r>
      <w:rPr>
        <w:i/>
      </w:rPr>
      <w:t>Updated</w:t>
    </w:r>
    <w:r w:rsidRPr="00423D3D">
      <w:rPr>
        <w:i/>
      </w:rPr>
      <w:t xml:space="preserve">: </w:t>
    </w:r>
    <w:r w:rsidR="00FE69A4">
      <w:rPr>
        <w:i/>
      </w:rPr>
      <w:t>April 1</w:t>
    </w:r>
    <w:r>
      <w:rPr>
        <w:i/>
      </w:rPr>
      <w:t>8, 2018</w:t>
    </w:r>
  </w:p>
  <w:p w14:paraId="46E45EE6" w14:textId="77777777" w:rsidR="003E4067" w:rsidRDefault="003E4067" w:rsidP="003E406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DB1EE" w14:textId="77777777" w:rsidR="003E4067" w:rsidRDefault="003E4067" w:rsidP="004F4905">
      <w:r>
        <w:separator/>
      </w:r>
    </w:p>
  </w:footnote>
  <w:footnote w:type="continuationSeparator" w:id="0">
    <w:p w14:paraId="45499560" w14:textId="77777777" w:rsidR="003E4067" w:rsidRDefault="003E4067" w:rsidP="004F4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CCD22" w14:textId="58FCF913" w:rsidR="00A02FCD" w:rsidRDefault="00110FD7">
    <w:pPr>
      <w:pStyle w:val="Header"/>
    </w:pPr>
    <w:r>
      <w:rPr>
        <w:noProof/>
      </w:rPr>
      <w:pict w14:anchorId="3B662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FCF75" w14:textId="4AD15296" w:rsidR="00A02FCD" w:rsidRDefault="00110FD7">
    <w:pPr>
      <w:pStyle w:val="Header"/>
    </w:pPr>
    <w:r>
      <w:rPr>
        <w:noProof/>
      </w:rPr>
      <w:pict w14:anchorId="53359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1107F" w14:textId="40BDD7CF" w:rsidR="00A02FCD" w:rsidRDefault="00110FD7">
    <w:pPr>
      <w:pStyle w:val="Header"/>
    </w:pPr>
    <w:r>
      <w:rPr>
        <w:noProof/>
      </w:rPr>
      <w:pict w14:anchorId="41930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77D25"/>
    <w:multiLevelType w:val="hybridMultilevel"/>
    <w:tmpl w:val="80302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3C59D6"/>
    <w:multiLevelType w:val="hybridMultilevel"/>
    <w:tmpl w:val="82B0FE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486AF4"/>
    <w:multiLevelType w:val="hybridMultilevel"/>
    <w:tmpl w:val="F718E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C37464"/>
    <w:multiLevelType w:val="hybridMultilevel"/>
    <w:tmpl w:val="FD02B7C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7957DE"/>
    <w:multiLevelType w:val="hybridMultilevel"/>
    <w:tmpl w:val="5C3CFA54"/>
    <w:lvl w:ilvl="0" w:tplc="04090003">
      <w:start w:val="1"/>
      <w:numFmt w:val="bullet"/>
      <w:lvlText w:val="o"/>
      <w:lvlJc w:val="left"/>
      <w:pPr>
        <w:ind w:left="144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AF59BB"/>
    <w:multiLevelType w:val="hybridMultilevel"/>
    <w:tmpl w:val="5A26C55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8ED2C8E"/>
    <w:multiLevelType w:val="hybridMultilevel"/>
    <w:tmpl w:val="E18C569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812FE5"/>
    <w:multiLevelType w:val="multilevel"/>
    <w:tmpl w:val="2A322B1C"/>
    <w:lvl w:ilvl="0">
      <w:start w:val="1"/>
      <w:numFmt w:val="bullet"/>
      <w:lvlText w:val=""/>
      <w:lvlJc w:val="left"/>
      <w:pPr>
        <w:ind w:left="180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8">
    <w:nsid w:val="4CB17812"/>
    <w:multiLevelType w:val="hybridMultilevel"/>
    <w:tmpl w:val="2A322B1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51E77AB"/>
    <w:multiLevelType w:val="multilevel"/>
    <w:tmpl w:val="82B0FE8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8E42E83"/>
    <w:multiLevelType w:val="multilevel"/>
    <w:tmpl w:val="F718ED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E120AD5"/>
    <w:multiLevelType w:val="hybridMultilevel"/>
    <w:tmpl w:val="7808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2078B0"/>
    <w:multiLevelType w:val="hybridMultilevel"/>
    <w:tmpl w:val="80EEB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
  </w:num>
  <w:num w:numId="4">
    <w:abstractNumId w:val="0"/>
  </w:num>
  <w:num w:numId="5">
    <w:abstractNumId w:val="6"/>
  </w:num>
  <w:num w:numId="6">
    <w:abstractNumId w:val="1"/>
  </w:num>
  <w:num w:numId="7">
    <w:abstractNumId w:val="8"/>
  </w:num>
  <w:num w:numId="8">
    <w:abstractNumId w:val="7"/>
  </w:num>
  <w:num w:numId="9">
    <w:abstractNumId w:val="4"/>
  </w:num>
  <w:num w:numId="10">
    <w:abstractNumId w:val="9"/>
  </w:num>
  <w:num w:numId="11">
    <w:abstractNumId w:val="5"/>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AB1"/>
    <w:rsid w:val="00045854"/>
    <w:rsid w:val="0007440D"/>
    <w:rsid w:val="000B4D6D"/>
    <w:rsid w:val="000C6756"/>
    <w:rsid w:val="000D06C4"/>
    <w:rsid w:val="000F265B"/>
    <w:rsid w:val="00110FD7"/>
    <w:rsid w:val="001110A9"/>
    <w:rsid w:val="00127A3A"/>
    <w:rsid w:val="00130706"/>
    <w:rsid w:val="001D3DA4"/>
    <w:rsid w:val="00206176"/>
    <w:rsid w:val="00222506"/>
    <w:rsid w:val="00236A21"/>
    <w:rsid w:val="00252DDD"/>
    <w:rsid w:val="002F7C60"/>
    <w:rsid w:val="00317ADB"/>
    <w:rsid w:val="00361B8D"/>
    <w:rsid w:val="003E4067"/>
    <w:rsid w:val="0044278F"/>
    <w:rsid w:val="004913E0"/>
    <w:rsid w:val="004A7F3A"/>
    <w:rsid w:val="004F4905"/>
    <w:rsid w:val="004F7E74"/>
    <w:rsid w:val="00501AB1"/>
    <w:rsid w:val="006151F1"/>
    <w:rsid w:val="006242BF"/>
    <w:rsid w:val="006422FE"/>
    <w:rsid w:val="00645178"/>
    <w:rsid w:val="00676139"/>
    <w:rsid w:val="00690906"/>
    <w:rsid w:val="006C52F2"/>
    <w:rsid w:val="00721DEA"/>
    <w:rsid w:val="007D5BC9"/>
    <w:rsid w:val="00814C7F"/>
    <w:rsid w:val="008302B1"/>
    <w:rsid w:val="00882B8C"/>
    <w:rsid w:val="00892AC2"/>
    <w:rsid w:val="008C33A2"/>
    <w:rsid w:val="00930FCD"/>
    <w:rsid w:val="0093358A"/>
    <w:rsid w:val="009E1ACD"/>
    <w:rsid w:val="00A02FCD"/>
    <w:rsid w:val="00A16396"/>
    <w:rsid w:val="00A46D28"/>
    <w:rsid w:val="00A53BEE"/>
    <w:rsid w:val="00A553EC"/>
    <w:rsid w:val="00A73483"/>
    <w:rsid w:val="00AB0B16"/>
    <w:rsid w:val="00AE2F36"/>
    <w:rsid w:val="00B03601"/>
    <w:rsid w:val="00B22EA9"/>
    <w:rsid w:val="00B34AD2"/>
    <w:rsid w:val="00B528CA"/>
    <w:rsid w:val="00B571BE"/>
    <w:rsid w:val="00B57A61"/>
    <w:rsid w:val="00B80631"/>
    <w:rsid w:val="00BE64AA"/>
    <w:rsid w:val="00C040C5"/>
    <w:rsid w:val="00C55B47"/>
    <w:rsid w:val="00C93E5E"/>
    <w:rsid w:val="00DB52E5"/>
    <w:rsid w:val="00DE1690"/>
    <w:rsid w:val="00E33763"/>
    <w:rsid w:val="00E346A3"/>
    <w:rsid w:val="00E46548"/>
    <w:rsid w:val="00E54CAD"/>
    <w:rsid w:val="00E631C6"/>
    <w:rsid w:val="00EB0886"/>
    <w:rsid w:val="00EB6628"/>
    <w:rsid w:val="00ED7612"/>
    <w:rsid w:val="00EF1E1C"/>
    <w:rsid w:val="00F33B24"/>
    <w:rsid w:val="00F9410F"/>
    <w:rsid w:val="00FC1B7C"/>
    <w:rsid w:val="00FE69A4"/>
    <w:rsid w:val="00FF1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A4B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8F"/>
  </w:style>
  <w:style w:type="paragraph" w:styleId="Heading1">
    <w:name w:val="heading 1"/>
    <w:basedOn w:val="Normal"/>
    <w:next w:val="Normal"/>
    <w:link w:val="Heading1Char"/>
    <w:uiPriority w:val="9"/>
    <w:qFormat/>
    <w:rsid w:val="000C6756"/>
    <w:pPr>
      <w:keepNext/>
      <w:keepLines/>
      <w:pBdr>
        <w:bottom w:val="single" w:sz="18" w:space="2" w:color="auto"/>
      </w:pBdr>
      <w:spacing w:before="240" w:after="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A16396"/>
    <w:pPr>
      <w:keepNext/>
      <w:keepLines/>
      <w:spacing w:before="120"/>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A16396"/>
    <w:pPr>
      <w:keepNext/>
      <w:keepLines/>
      <w:spacing w:before="40"/>
      <w:outlineLvl w:val="2"/>
    </w:pPr>
    <w:rPr>
      <w:rFonts w:asciiTheme="majorHAnsi" w:eastAsiaTheme="majorEastAsia" w:hAnsiTheme="majorHAnsi" w:cstheme="majorBidi"/>
      <w:i/>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905"/>
    <w:pPr>
      <w:tabs>
        <w:tab w:val="center" w:pos="4680"/>
        <w:tab w:val="right" w:pos="9360"/>
      </w:tabs>
    </w:pPr>
  </w:style>
  <w:style w:type="character" w:customStyle="1" w:styleId="HeaderChar">
    <w:name w:val="Header Char"/>
    <w:basedOn w:val="DefaultParagraphFont"/>
    <w:link w:val="Header"/>
    <w:uiPriority w:val="99"/>
    <w:rsid w:val="004F4905"/>
  </w:style>
  <w:style w:type="paragraph" w:styleId="Footer">
    <w:name w:val="footer"/>
    <w:basedOn w:val="Normal"/>
    <w:link w:val="FooterChar"/>
    <w:uiPriority w:val="99"/>
    <w:unhideWhenUsed/>
    <w:rsid w:val="004F4905"/>
    <w:pPr>
      <w:tabs>
        <w:tab w:val="center" w:pos="4680"/>
        <w:tab w:val="right" w:pos="9360"/>
      </w:tabs>
    </w:pPr>
  </w:style>
  <w:style w:type="character" w:customStyle="1" w:styleId="FooterChar">
    <w:name w:val="Footer Char"/>
    <w:basedOn w:val="DefaultParagraphFont"/>
    <w:link w:val="Footer"/>
    <w:uiPriority w:val="99"/>
    <w:rsid w:val="004F4905"/>
  </w:style>
  <w:style w:type="character" w:customStyle="1" w:styleId="Heading1Char">
    <w:name w:val="Heading 1 Char"/>
    <w:basedOn w:val="DefaultParagraphFont"/>
    <w:link w:val="Heading1"/>
    <w:uiPriority w:val="9"/>
    <w:rsid w:val="000C6756"/>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A16396"/>
    <w:rPr>
      <w:rFonts w:asciiTheme="majorHAnsi" w:eastAsiaTheme="majorEastAsia" w:hAnsiTheme="majorHAnsi" w:cstheme="majorBidi"/>
      <w:b/>
      <w:color w:val="000000" w:themeColor="text1"/>
      <w:sz w:val="28"/>
      <w:szCs w:val="26"/>
    </w:rPr>
  </w:style>
  <w:style w:type="paragraph" w:styleId="ListParagraph">
    <w:name w:val="List Paragraph"/>
    <w:basedOn w:val="Normal"/>
    <w:uiPriority w:val="34"/>
    <w:qFormat/>
    <w:rsid w:val="00A553EC"/>
    <w:pPr>
      <w:ind w:left="720"/>
      <w:contextualSpacing/>
    </w:pPr>
  </w:style>
  <w:style w:type="character" w:customStyle="1" w:styleId="Heading3Char">
    <w:name w:val="Heading 3 Char"/>
    <w:basedOn w:val="DefaultParagraphFont"/>
    <w:link w:val="Heading3"/>
    <w:uiPriority w:val="9"/>
    <w:rsid w:val="00A16396"/>
    <w:rPr>
      <w:rFonts w:asciiTheme="majorHAnsi" w:eastAsiaTheme="majorEastAsia" w:hAnsiTheme="majorHAnsi" w:cstheme="majorBidi"/>
      <w:i/>
      <w:color w:val="000000" w:themeColor="text1"/>
      <w:sz w:val="26"/>
    </w:rPr>
  </w:style>
  <w:style w:type="table" w:styleId="TableGrid">
    <w:name w:val="Table Grid"/>
    <w:basedOn w:val="TableNormal"/>
    <w:uiPriority w:val="39"/>
    <w:rsid w:val="00FC1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B24"/>
    <w:rPr>
      <w:color w:val="0563C1" w:themeColor="hyperlink"/>
      <w:u w:val="single"/>
    </w:rPr>
  </w:style>
  <w:style w:type="character" w:styleId="FollowedHyperlink">
    <w:name w:val="FollowedHyperlink"/>
    <w:basedOn w:val="DefaultParagraphFont"/>
    <w:uiPriority w:val="99"/>
    <w:semiHidden/>
    <w:unhideWhenUsed/>
    <w:rsid w:val="00B03601"/>
    <w:rPr>
      <w:color w:val="954F72" w:themeColor="followedHyperlink"/>
      <w:u w:val="single"/>
    </w:rPr>
  </w:style>
  <w:style w:type="paragraph" w:styleId="BalloonText">
    <w:name w:val="Balloon Text"/>
    <w:basedOn w:val="Normal"/>
    <w:link w:val="BalloonTextChar"/>
    <w:uiPriority w:val="99"/>
    <w:semiHidden/>
    <w:unhideWhenUsed/>
    <w:rsid w:val="000C67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6756"/>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8F"/>
  </w:style>
  <w:style w:type="paragraph" w:styleId="Heading1">
    <w:name w:val="heading 1"/>
    <w:basedOn w:val="Normal"/>
    <w:next w:val="Normal"/>
    <w:link w:val="Heading1Char"/>
    <w:uiPriority w:val="9"/>
    <w:qFormat/>
    <w:rsid w:val="000C6756"/>
    <w:pPr>
      <w:keepNext/>
      <w:keepLines/>
      <w:pBdr>
        <w:bottom w:val="single" w:sz="18" w:space="2" w:color="auto"/>
      </w:pBdr>
      <w:spacing w:before="240" w:after="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A16396"/>
    <w:pPr>
      <w:keepNext/>
      <w:keepLines/>
      <w:spacing w:before="120"/>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A16396"/>
    <w:pPr>
      <w:keepNext/>
      <w:keepLines/>
      <w:spacing w:before="40"/>
      <w:outlineLvl w:val="2"/>
    </w:pPr>
    <w:rPr>
      <w:rFonts w:asciiTheme="majorHAnsi" w:eastAsiaTheme="majorEastAsia" w:hAnsiTheme="majorHAnsi" w:cstheme="majorBidi"/>
      <w:i/>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905"/>
    <w:pPr>
      <w:tabs>
        <w:tab w:val="center" w:pos="4680"/>
        <w:tab w:val="right" w:pos="9360"/>
      </w:tabs>
    </w:pPr>
  </w:style>
  <w:style w:type="character" w:customStyle="1" w:styleId="HeaderChar">
    <w:name w:val="Header Char"/>
    <w:basedOn w:val="DefaultParagraphFont"/>
    <w:link w:val="Header"/>
    <w:uiPriority w:val="99"/>
    <w:rsid w:val="004F4905"/>
  </w:style>
  <w:style w:type="paragraph" w:styleId="Footer">
    <w:name w:val="footer"/>
    <w:basedOn w:val="Normal"/>
    <w:link w:val="FooterChar"/>
    <w:uiPriority w:val="99"/>
    <w:unhideWhenUsed/>
    <w:rsid w:val="004F4905"/>
    <w:pPr>
      <w:tabs>
        <w:tab w:val="center" w:pos="4680"/>
        <w:tab w:val="right" w:pos="9360"/>
      </w:tabs>
    </w:pPr>
  </w:style>
  <w:style w:type="character" w:customStyle="1" w:styleId="FooterChar">
    <w:name w:val="Footer Char"/>
    <w:basedOn w:val="DefaultParagraphFont"/>
    <w:link w:val="Footer"/>
    <w:uiPriority w:val="99"/>
    <w:rsid w:val="004F4905"/>
  </w:style>
  <w:style w:type="character" w:customStyle="1" w:styleId="Heading1Char">
    <w:name w:val="Heading 1 Char"/>
    <w:basedOn w:val="DefaultParagraphFont"/>
    <w:link w:val="Heading1"/>
    <w:uiPriority w:val="9"/>
    <w:rsid w:val="000C6756"/>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A16396"/>
    <w:rPr>
      <w:rFonts w:asciiTheme="majorHAnsi" w:eastAsiaTheme="majorEastAsia" w:hAnsiTheme="majorHAnsi" w:cstheme="majorBidi"/>
      <w:b/>
      <w:color w:val="000000" w:themeColor="text1"/>
      <w:sz w:val="28"/>
      <w:szCs w:val="26"/>
    </w:rPr>
  </w:style>
  <w:style w:type="paragraph" w:styleId="ListParagraph">
    <w:name w:val="List Paragraph"/>
    <w:basedOn w:val="Normal"/>
    <w:uiPriority w:val="34"/>
    <w:qFormat/>
    <w:rsid w:val="00A553EC"/>
    <w:pPr>
      <w:ind w:left="720"/>
      <w:contextualSpacing/>
    </w:pPr>
  </w:style>
  <w:style w:type="character" w:customStyle="1" w:styleId="Heading3Char">
    <w:name w:val="Heading 3 Char"/>
    <w:basedOn w:val="DefaultParagraphFont"/>
    <w:link w:val="Heading3"/>
    <w:uiPriority w:val="9"/>
    <w:rsid w:val="00A16396"/>
    <w:rPr>
      <w:rFonts w:asciiTheme="majorHAnsi" w:eastAsiaTheme="majorEastAsia" w:hAnsiTheme="majorHAnsi" w:cstheme="majorBidi"/>
      <w:i/>
      <w:color w:val="000000" w:themeColor="text1"/>
      <w:sz w:val="26"/>
    </w:rPr>
  </w:style>
  <w:style w:type="table" w:styleId="TableGrid">
    <w:name w:val="Table Grid"/>
    <w:basedOn w:val="TableNormal"/>
    <w:uiPriority w:val="39"/>
    <w:rsid w:val="00FC1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B24"/>
    <w:rPr>
      <w:color w:val="0563C1" w:themeColor="hyperlink"/>
      <w:u w:val="single"/>
    </w:rPr>
  </w:style>
  <w:style w:type="character" w:styleId="FollowedHyperlink">
    <w:name w:val="FollowedHyperlink"/>
    <w:basedOn w:val="DefaultParagraphFont"/>
    <w:uiPriority w:val="99"/>
    <w:semiHidden/>
    <w:unhideWhenUsed/>
    <w:rsid w:val="00B03601"/>
    <w:rPr>
      <w:color w:val="954F72" w:themeColor="followedHyperlink"/>
      <w:u w:val="single"/>
    </w:rPr>
  </w:style>
  <w:style w:type="paragraph" w:styleId="BalloonText">
    <w:name w:val="Balloon Text"/>
    <w:basedOn w:val="Normal"/>
    <w:link w:val="BalloonTextChar"/>
    <w:uiPriority w:val="99"/>
    <w:semiHidden/>
    <w:unhideWhenUsed/>
    <w:rsid w:val="000C67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675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63479">
      <w:bodyDiv w:val="1"/>
      <w:marLeft w:val="0"/>
      <w:marRight w:val="0"/>
      <w:marTop w:val="0"/>
      <w:marBottom w:val="0"/>
      <w:divBdr>
        <w:top w:val="none" w:sz="0" w:space="0" w:color="auto"/>
        <w:left w:val="none" w:sz="0" w:space="0" w:color="auto"/>
        <w:bottom w:val="none" w:sz="0" w:space="0" w:color="auto"/>
        <w:right w:val="none" w:sz="0" w:space="0" w:color="auto"/>
      </w:divBdr>
    </w:div>
    <w:div w:id="1331954110">
      <w:bodyDiv w:val="1"/>
      <w:marLeft w:val="0"/>
      <w:marRight w:val="0"/>
      <w:marTop w:val="0"/>
      <w:marBottom w:val="0"/>
      <w:divBdr>
        <w:top w:val="none" w:sz="0" w:space="0" w:color="auto"/>
        <w:left w:val="none" w:sz="0" w:space="0" w:color="auto"/>
        <w:bottom w:val="none" w:sz="0" w:space="0" w:color="auto"/>
        <w:right w:val="none" w:sz="0" w:space="0" w:color="auto"/>
      </w:divBdr>
      <w:divsChild>
        <w:div w:id="1203132523">
          <w:marLeft w:val="0"/>
          <w:marRight w:val="0"/>
          <w:marTop w:val="0"/>
          <w:marBottom w:val="0"/>
          <w:divBdr>
            <w:top w:val="none" w:sz="0" w:space="0" w:color="auto"/>
            <w:left w:val="none" w:sz="0" w:space="0" w:color="auto"/>
            <w:bottom w:val="none" w:sz="0" w:space="0" w:color="auto"/>
            <w:right w:val="none" w:sz="0" w:space="0" w:color="auto"/>
          </w:divBdr>
        </w:div>
        <w:div w:id="607589611">
          <w:marLeft w:val="0"/>
          <w:marRight w:val="0"/>
          <w:marTop w:val="0"/>
          <w:marBottom w:val="0"/>
          <w:divBdr>
            <w:top w:val="none" w:sz="0" w:space="0" w:color="auto"/>
            <w:left w:val="none" w:sz="0" w:space="0" w:color="auto"/>
            <w:bottom w:val="none" w:sz="0" w:space="0" w:color="auto"/>
            <w:right w:val="none" w:sz="0" w:space="0" w:color="auto"/>
          </w:divBdr>
        </w:div>
        <w:div w:id="73867620">
          <w:marLeft w:val="0"/>
          <w:marRight w:val="0"/>
          <w:marTop w:val="0"/>
          <w:marBottom w:val="0"/>
          <w:divBdr>
            <w:top w:val="none" w:sz="0" w:space="0" w:color="auto"/>
            <w:left w:val="none" w:sz="0" w:space="0" w:color="auto"/>
            <w:bottom w:val="none" w:sz="0" w:space="0" w:color="auto"/>
            <w:right w:val="none" w:sz="0" w:space="0" w:color="auto"/>
          </w:divBdr>
        </w:div>
        <w:div w:id="218370261">
          <w:marLeft w:val="0"/>
          <w:marRight w:val="0"/>
          <w:marTop w:val="0"/>
          <w:marBottom w:val="0"/>
          <w:divBdr>
            <w:top w:val="none" w:sz="0" w:space="0" w:color="auto"/>
            <w:left w:val="none" w:sz="0" w:space="0" w:color="auto"/>
            <w:bottom w:val="none" w:sz="0" w:space="0" w:color="auto"/>
            <w:right w:val="none" w:sz="0" w:space="0" w:color="auto"/>
          </w:divBdr>
        </w:div>
        <w:div w:id="146584806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amones@gavila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2326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California Community Colleges Technology Office</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Keegan</dc:creator>
  <cp:lastModifiedBy>Windows User</cp:lastModifiedBy>
  <cp:revision>2</cp:revision>
  <dcterms:created xsi:type="dcterms:W3CDTF">2018-05-14T15:21:00Z</dcterms:created>
  <dcterms:modified xsi:type="dcterms:W3CDTF">2018-05-14T15:21:00Z</dcterms:modified>
</cp:coreProperties>
</file>