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6174B4A4" w14:textId="77777777" w:rsidTr="00847318">
        <w:tc>
          <w:tcPr>
            <w:tcW w:w="1476" w:type="dxa"/>
          </w:tcPr>
          <w:p w14:paraId="14F9C4B6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719AEC9E" wp14:editId="5F744D34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CFC2F77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01B5CEA9" w14:textId="77777777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716A72">
              <w:rPr>
                <w:rFonts w:ascii="Calibri" w:hAnsi="Calibri" w:cs="Tahoma"/>
              </w:rPr>
              <w:t>Feb 20</w:t>
            </w:r>
            <w:r w:rsidR="00CD6A92">
              <w:rPr>
                <w:rFonts w:ascii="Calibri" w:hAnsi="Calibri" w:cs="Tahoma"/>
              </w:rPr>
              <w:t>th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36C5E87C" w14:textId="77777777"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14:paraId="5542CF05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F0CCBA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8EEBC63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9BDE446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34EB481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  <w:bookmarkStart w:id="0" w:name="_GoBack"/>
      <w:bookmarkEnd w:id="0"/>
    </w:p>
    <w:p w14:paraId="413A75F3" w14:textId="77777777"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ACBB6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74369A03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6DBF4A2A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E8D2ECF" w14:textId="77777777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716A72">
        <w:rPr>
          <w:rFonts w:ascii="Times New Roman" w:hAnsi="Times New Roman"/>
          <w:szCs w:val="22"/>
        </w:rPr>
        <w:t>February 6</w:t>
      </w:r>
      <w:r w:rsidR="00B753DC">
        <w:rPr>
          <w:rFonts w:ascii="Times New Roman" w:hAnsi="Times New Roman"/>
          <w:szCs w:val="22"/>
        </w:rPr>
        <w:t>th</w:t>
      </w:r>
      <w:r w:rsidR="00716A72">
        <w:rPr>
          <w:rFonts w:ascii="Times New Roman" w:hAnsi="Times New Roman"/>
          <w:szCs w:val="22"/>
        </w:rPr>
        <w:t>, 2018</w:t>
      </w:r>
    </w:p>
    <w:p w14:paraId="69499749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73DAE6D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24595C73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133C5AE2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0D773EEF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2B61E75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FBB3ADC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1CCDC0EC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1C6EDDA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643A00D2" w14:textId="77777777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203E5820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12C78351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0B057D0A" w14:textId="77777777"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6C9AAE77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14:paraId="0523F02A" w14:textId="77777777"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14:paraId="4EC12225" w14:textId="77777777"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14:paraId="6247C9B2" w14:textId="77777777"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14:paraId="77118CD9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77556334" w14:textId="77777777" w:rsidR="006F7D1D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21CBC431" w14:textId="77777777" w:rsidR="00716A72" w:rsidRDefault="00716A72" w:rsidP="00716A72">
      <w:pPr>
        <w:ind w:left="360"/>
        <w:rPr>
          <w:rFonts w:ascii="Times New Roman" w:hAnsi="Times New Roman"/>
          <w:bCs/>
          <w:szCs w:val="22"/>
        </w:rPr>
      </w:pPr>
      <w:r w:rsidRPr="008E0DD2">
        <w:rPr>
          <w:rFonts w:ascii="Times New Roman" w:hAnsi="Times New Roman"/>
          <w:bCs/>
          <w:szCs w:val="22"/>
        </w:rPr>
        <w:t xml:space="preserve">A): </w:t>
      </w:r>
      <w:r w:rsidR="008E0DD2" w:rsidRPr="008E0DD2">
        <w:rPr>
          <w:rFonts w:ascii="Times New Roman" w:hAnsi="Times New Roman"/>
          <w:bCs/>
          <w:szCs w:val="22"/>
        </w:rPr>
        <w:t>Uniform Practice in Asking for and considering the Prefe</w:t>
      </w:r>
      <w:r w:rsidR="008E0DD2">
        <w:rPr>
          <w:rFonts w:ascii="Times New Roman" w:hAnsi="Times New Roman"/>
          <w:bCs/>
          <w:szCs w:val="22"/>
        </w:rPr>
        <w:t>re</w:t>
      </w:r>
      <w:r w:rsidR="008E0DD2" w:rsidRPr="008E0DD2">
        <w:rPr>
          <w:rFonts w:ascii="Times New Roman" w:hAnsi="Times New Roman"/>
          <w:bCs/>
          <w:szCs w:val="22"/>
        </w:rPr>
        <w:t>nce and Ava</w:t>
      </w:r>
      <w:r w:rsidR="008E0DD2">
        <w:rPr>
          <w:rFonts w:ascii="Times New Roman" w:hAnsi="Times New Roman"/>
          <w:bCs/>
          <w:szCs w:val="22"/>
        </w:rPr>
        <w:t>ilability of Part-time faculties (10)</w:t>
      </w:r>
    </w:p>
    <w:p w14:paraId="213260D9" w14:textId="77777777" w:rsidR="008E0DD2" w:rsidRPr="008E0DD2" w:rsidRDefault="008E0DD2" w:rsidP="00716A72">
      <w:pPr>
        <w:ind w:left="360"/>
        <w:rPr>
          <w:rFonts w:ascii="Times New Roman" w:hAnsi="Times New Roman"/>
          <w:bCs/>
          <w:szCs w:val="22"/>
        </w:rPr>
      </w:pPr>
    </w:p>
    <w:p w14:paraId="24BA1E87" w14:textId="77777777" w:rsidR="00716A72" w:rsidRPr="00716A72" w:rsidRDefault="008A4451" w:rsidP="00716A72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1331F5A4" w14:textId="77777777" w:rsidR="00716A72" w:rsidRDefault="00716A72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Facilities Master Plan</w:t>
      </w:r>
      <w:r w:rsidR="008E0DD2">
        <w:rPr>
          <w:rFonts w:ascii="Times New Roman" w:hAnsi="Times New Roman"/>
          <w:color w:val="000000"/>
          <w:szCs w:val="22"/>
        </w:rPr>
        <w:t xml:space="preserve"> (20)</w:t>
      </w:r>
    </w:p>
    <w:p w14:paraId="7EA94AD3" w14:textId="77777777" w:rsidR="00E437EA" w:rsidRDefault="00716A72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Streamlining our efforts</w:t>
      </w:r>
      <w:r w:rsidR="008E0DD2">
        <w:rPr>
          <w:rFonts w:ascii="Times New Roman" w:hAnsi="Times New Roman"/>
          <w:color w:val="000000"/>
          <w:szCs w:val="22"/>
        </w:rPr>
        <w:t xml:space="preserve"> (10)</w:t>
      </w:r>
    </w:p>
    <w:p w14:paraId="3FA86DF9" w14:textId="77777777" w:rsidR="008E0DD2" w:rsidRDefault="008E0DD2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Guided Pathways Work plan (10)</w:t>
      </w:r>
    </w:p>
    <w:p w14:paraId="3B8FC3E5" w14:textId="77777777" w:rsidR="008E0DD2" w:rsidRPr="00716A72" w:rsidRDefault="008E0DD2" w:rsidP="00716A7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AP’s &amp; BP’s 7100-7150 (10)</w:t>
      </w:r>
    </w:p>
    <w:p w14:paraId="155B0B40" w14:textId="77777777" w:rsidR="00716A72" w:rsidRPr="00E437EA" w:rsidRDefault="00716A72" w:rsidP="00716A72">
      <w:pPr>
        <w:ind w:firstLine="360"/>
        <w:rPr>
          <w:rFonts w:ascii="Times New Roman" w:hAnsi="Times New Roman"/>
          <w:color w:val="000000"/>
          <w:szCs w:val="22"/>
        </w:rPr>
      </w:pPr>
    </w:p>
    <w:p w14:paraId="60CB4EAB" w14:textId="77777777" w:rsidR="00164657" w:rsidRDefault="00D10751" w:rsidP="00164657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295EDB4" w14:textId="77777777" w:rsidR="00716A72" w:rsidRPr="00716A72" w:rsidRDefault="00716A72" w:rsidP="00716A72">
      <w:pPr>
        <w:pStyle w:val="ListParagraph"/>
        <w:numPr>
          <w:ilvl w:val="0"/>
          <w:numId w:val="22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Online Education Initiative (OEI) Resolution</w:t>
      </w:r>
      <w:r w:rsidR="008E0DD2">
        <w:rPr>
          <w:rFonts w:ascii="Times New Roman" w:hAnsi="Times New Roman"/>
          <w:bCs/>
          <w:szCs w:val="22"/>
        </w:rPr>
        <w:t xml:space="preserve"> (5)</w:t>
      </w:r>
    </w:p>
    <w:p w14:paraId="7CCD0EB1" w14:textId="77777777" w:rsidR="008C6BCE" w:rsidRPr="00E437EA" w:rsidRDefault="008C6BCE" w:rsidP="00716A72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61B9A9B0" w14:textId="77777777" w:rsidR="00551915" w:rsidRPr="008728ED" w:rsidRDefault="00551915" w:rsidP="00551915">
      <w:pPr>
        <w:pStyle w:val="ListParagraph"/>
        <w:rPr>
          <w:rFonts w:ascii="Times New Roman" w:hAnsi="Times New Roman"/>
          <w:b/>
          <w:bCs/>
          <w:szCs w:val="22"/>
        </w:rPr>
      </w:pPr>
    </w:p>
    <w:p w14:paraId="2AAFBBDA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32C657CA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7E229FB2" w14:textId="77777777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14:paraId="11555C2A" w14:textId="77777777"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14:paraId="12BD6B56" w14:textId="77777777"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07CB7EF0" w14:textId="77777777"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4D1759C" w14:textId="77777777"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1299B2E6" w14:textId="77777777" w:rsidR="007C1CBD" w:rsidRPr="006E5CED" w:rsidRDefault="00164657" w:rsidP="007C1CBD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C36E22">
        <w:rPr>
          <w:rFonts w:ascii="Times New Roman" w:hAnsi="Times New Roman"/>
          <w:b/>
          <w:szCs w:val="22"/>
        </w:rPr>
        <w:t>March 6</w:t>
      </w:r>
      <w:r w:rsidR="0051756B">
        <w:rPr>
          <w:rFonts w:ascii="Times New Roman" w:hAnsi="Times New Roman"/>
          <w:b/>
          <w:szCs w:val="22"/>
        </w:rPr>
        <w:t>, 2018</w:t>
      </w:r>
    </w:p>
    <w:p w14:paraId="2D70D123" w14:textId="77777777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5C13EC4D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035D35D8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29E75A37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2B7CB30B" w14:textId="77777777" w:rsidR="00E437EA" w:rsidRDefault="00E437EA">
      <w:pPr>
        <w:rPr>
          <w:rFonts w:ascii="Times New Roman" w:hAnsi="Times New Roman"/>
          <w:b/>
          <w:bCs/>
          <w:szCs w:val="22"/>
        </w:rPr>
      </w:pPr>
    </w:p>
    <w:p w14:paraId="69ED7646" w14:textId="77777777" w:rsidR="006C7BB1" w:rsidRDefault="006C7BB1">
      <w:pPr>
        <w:rPr>
          <w:rFonts w:ascii="Times New Roman" w:hAnsi="Times New Roman"/>
          <w:b/>
          <w:bCs/>
          <w:szCs w:val="22"/>
        </w:rPr>
      </w:pPr>
    </w:p>
    <w:p w14:paraId="55DF4DFE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72BFFF0F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4AA8D0F8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496590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8760EA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441D9AE6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3ECC4F28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3F05970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5480F902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2DDA468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3BF90C16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5C518DD1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3FBA855C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5C308" w14:textId="77777777" w:rsidR="00AE7823" w:rsidRDefault="00AE7823" w:rsidP="00C22DE9">
      <w:r>
        <w:separator/>
      </w:r>
    </w:p>
  </w:endnote>
  <w:endnote w:type="continuationSeparator" w:id="0">
    <w:p w14:paraId="71DE5B54" w14:textId="77777777"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A1C41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AB78B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4E257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E2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BDCA0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69B26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29BA3" w14:textId="77777777" w:rsidR="00AE7823" w:rsidRDefault="00AE7823" w:rsidP="00C22DE9">
      <w:r>
        <w:separator/>
      </w:r>
    </w:p>
  </w:footnote>
  <w:footnote w:type="continuationSeparator" w:id="0">
    <w:p w14:paraId="05E6DEC3" w14:textId="77777777" w:rsidR="00AE7823" w:rsidRDefault="00AE7823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F506B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0A10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8946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8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9"/>
  </w:num>
  <w:num w:numId="8">
    <w:abstractNumId w:val="13"/>
  </w:num>
  <w:num w:numId="9">
    <w:abstractNumId w:val="6"/>
  </w:num>
  <w:num w:numId="10">
    <w:abstractNumId w:val="21"/>
  </w:num>
  <w:num w:numId="11">
    <w:abstractNumId w:val="16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1"/>
  </w:num>
  <w:num w:numId="18">
    <w:abstractNumId w:val="3"/>
  </w:num>
  <w:num w:numId="19">
    <w:abstractNumId w:val="18"/>
  </w:num>
  <w:num w:numId="20">
    <w:abstractNumId w:val="8"/>
  </w:num>
  <w:num w:numId="21">
    <w:abstractNumId w:val="5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C2ACB"/>
    <w:rsid w:val="001C48FE"/>
    <w:rsid w:val="001F15D1"/>
    <w:rsid w:val="001F34CA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761F"/>
    <w:rsid w:val="00514907"/>
    <w:rsid w:val="0051756B"/>
    <w:rsid w:val="00522707"/>
    <w:rsid w:val="00523598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753DC"/>
    <w:rsid w:val="00B815DE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36E22"/>
    <w:rsid w:val="00C415FF"/>
    <w:rsid w:val="00C4319B"/>
    <w:rsid w:val="00C4436E"/>
    <w:rsid w:val="00C53BA9"/>
    <w:rsid w:val="00C7080C"/>
    <w:rsid w:val="00C819DB"/>
    <w:rsid w:val="00C9275E"/>
    <w:rsid w:val="00C932F2"/>
    <w:rsid w:val="00C97AF5"/>
    <w:rsid w:val="00CA701E"/>
    <w:rsid w:val="00CB1DC1"/>
    <w:rsid w:val="00CB5A46"/>
    <w:rsid w:val="00CB6750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E2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7515-1D2A-B045-9445-AC3469CE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Jane Maringer-Cantu</cp:lastModifiedBy>
  <cp:revision>3</cp:revision>
  <cp:lastPrinted>2017-10-12T19:09:00Z</cp:lastPrinted>
  <dcterms:created xsi:type="dcterms:W3CDTF">2018-02-16T00:18:00Z</dcterms:created>
  <dcterms:modified xsi:type="dcterms:W3CDTF">2018-02-18T07:14:00Z</dcterms:modified>
</cp:coreProperties>
</file>